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60" w:rsidRPr="009D0F60" w:rsidRDefault="009D0F60" w:rsidP="009D0F60">
      <w:pPr>
        <w:spacing w:after="150" w:line="630" w:lineRule="atLeast"/>
        <w:outlineLvl w:val="0"/>
        <w:rPr>
          <w:rFonts w:ascii="inherit" w:eastAsia="Times New Roman" w:hAnsi="inherit" w:cs="Arial"/>
          <w:b/>
          <w:bCs/>
          <w:color w:val="FF0000"/>
          <w:kern w:val="36"/>
          <w:sz w:val="54"/>
          <w:szCs w:val="54"/>
          <w:lang w:eastAsia="hr-HR"/>
        </w:rPr>
      </w:pPr>
      <w:r w:rsidRPr="009D0F60">
        <w:rPr>
          <w:rFonts w:ascii="inherit" w:eastAsia="Times New Roman" w:hAnsi="inherit" w:cs="Arial"/>
          <w:b/>
          <w:bCs/>
          <w:color w:val="FF0000"/>
          <w:kern w:val="36"/>
          <w:sz w:val="54"/>
          <w:szCs w:val="54"/>
          <w:lang w:eastAsia="hr-HR"/>
        </w:rPr>
        <w:t>Kako ispravno odvajati otpad?</w:t>
      </w:r>
      <w:r w:rsidRPr="009D0F6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37589DE" wp14:editId="5F957B22">
            <wp:extent cx="1897380" cy="1264920"/>
            <wp:effectExtent l="0" t="0" r="7620" b="0"/>
            <wp:docPr id="2" name="Slika 2" descr="Uskoro kreće podjela individualnih spremnika za vrijedne vrste otpada 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oro kreće podjela individualnih spremnika za vrijedne vrste otpada 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hr-HR"/>
        </w:rPr>
        <w:t>U </w:t>
      </w:r>
      <w:r w:rsidRPr="009D0F60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hr-HR"/>
        </w:rPr>
        <w:t>plave spremnike</w:t>
      </w:r>
      <w:r w:rsidRPr="009D0F60"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hr-HR"/>
        </w:rPr>
        <w:t> treba odlagati:</w:t>
      </w:r>
    </w:p>
    <w:p w:rsidR="009D0F60" w:rsidRPr="009D0F60" w:rsidRDefault="009D0F60" w:rsidP="009D0F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novine, časopise, prospekte, kataloge,</w:t>
      </w:r>
    </w:p>
    <w:p w:rsidR="009D0F60" w:rsidRPr="009D0F60" w:rsidRDefault="009D0F60" w:rsidP="009D0F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bilježnice, knjige, telefonske imenike, slikovnice, </w:t>
      </w:r>
    </w:p>
    <w:p w:rsidR="009D0F60" w:rsidRPr="009D0F60" w:rsidRDefault="009D0F60" w:rsidP="009D0F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pisaći i kompjuterski papir, pisma, uredske tiskovine, papirnate vrećice,</w:t>
      </w:r>
    </w:p>
    <w:p w:rsidR="009D0F60" w:rsidRPr="009D0F60" w:rsidRDefault="009D0F60" w:rsidP="009D0F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mape, kartonske fascikle, valovitu ljepenku, kartonske kutije (bez  ljepljive trake, plastike, stiropora i dr.).</w:t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</w:r>
      <w:r w:rsidRPr="009D0F60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hr-HR"/>
        </w:rPr>
        <w:t>U plave spremnike ne smije se odlagati:</w:t>
      </w:r>
    </w:p>
    <w:p w:rsidR="009D0F60" w:rsidRPr="009D0F60" w:rsidRDefault="009D0F60" w:rsidP="009D0F6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indigo papir, ugljeni papir, fotografije i foto papir,</w:t>
      </w:r>
    </w:p>
    <w:p w:rsidR="009D0F60" w:rsidRPr="009D0F60" w:rsidRDefault="009D0F60" w:rsidP="009D0F6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proofErr w:type="spellStart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zauljeni</w:t>
      </w:r>
      <w:proofErr w:type="spellEnd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 i prljavi papir, gumirane etikete, pelene i sl. </w:t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</w:r>
      <w:r w:rsidRPr="009D0F60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hr-HR"/>
        </w:rPr>
        <w:t>U</w:t>
      </w:r>
      <w:r w:rsidRPr="009D0F60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  <w:lang w:eastAsia="hr-HR"/>
        </w:rPr>
        <w:t> smeđe spremnike </w:t>
      </w:r>
      <w:r w:rsidRPr="009D0F60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hr-HR"/>
        </w:rPr>
        <w:t>treba odlagati:</w:t>
      </w:r>
    </w:p>
    <w:p w:rsidR="009D0F60" w:rsidRPr="009D0F60" w:rsidRDefault="009D0F60" w:rsidP="009D0F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kuhinjski otpad (ostaci i kora voća i povrća, ljuske jaja, talog od kave, vrećice od čaja, ostatci kruha, listovi salate, blitve, kelja i sl.) ,</w:t>
      </w:r>
    </w:p>
    <w:p w:rsidR="009D0F60" w:rsidRPr="009D0F60" w:rsidRDefault="009D0F60" w:rsidP="009D0F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vrtni ili zeleni otpad (uvelo cvijeće, granje, otpalo lišće, otkos trave i živice, zemlja iz lončanica, ostaci voća i povrća i sl.),</w:t>
      </w:r>
    </w:p>
    <w:p w:rsidR="009D0F60" w:rsidRPr="009D0F60" w:rsidRDefault="009D0F60" w:rsidP="009D0F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male količine ostalog </w:t>
      </w:r>
      <w:proofErr w:type="spellStart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biootpada</w:t>
      </w:r>
      <w:proofErr w:type="spellEnd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 (kora drveta, kosa i dlaka, piljevina, papirnate maramice, borove iglice, male količine papira u koje su bili zamotani kuhinjski otpaci).</w:t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 </w:t>
      </w: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</w:r>
      <w:r w:rsidRPr="009D0F60">
        <w:rPr>
          <w:rFonts w:ascii="Arial" w:eastAsia="Times New Roman" w:hAnsi="Arial" w:cs="Arial"/>
          <w:b/>
          <w:color w:val="833C0B" w:themeColor="accent2" w:themeShade="80"/>
          <w:sz w:val="28"/>
          <w:szCs w:val="28"/>
          <w:lang w:eastAsia="hr-HR"/>
        </w:rPr>
        <w:t>U smeđe spremnike ne smije se odlagati:</w:t>
      </w:r>
    </w:p>
    <w:p w:rsidR="009D0F60" w:rsidRPr="009D0F60" w:rsidRDefault="009D0F60" w:rsidP="009D0F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ostaci termički obrađene hrane,</w:t>
      </w:r>
    </w:p>
    <w:p w:rsidR="009D0F60" w:rsidRPr="009D0F60" w:rsidRDefault="009D0F60" w:rsidP="009D0F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meso, riba, kosti, koža,</w:t>
      </w:r>
    </w:p>
    <w:p w:rsidR="009D0F60" w:rsidRPr="009D0F60" w:rsidRDefault="009D0F60" w:rsidP="009D0F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mliječni proizvodi, ulja i masti,</w:t>
      </w:r>
    </w:p>
    <w:p w:rsidR="009D0F60" w:rsidRPr="009D0F60" w:rsidRDefault="009D0F60" w:rsidP="009D0F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pepeo, ambalaža (kartonska, staklena, plastična), guma, opasni otpad,</w:t>
      </w:r>
    </w:p>
    <w:p w:rsidR="009D0F60" w:rsidRPr="009D0F60" w:rsidRDefault="009D0F60" w:rsidP="009D0F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obojeni i lakirani drveni otpad,</w:t>
      </w:r>
    </w:p>
    <w:p w:rsidR="009D0F60" w:rsidRPr="009D0F60" w:rsidRDefault="009D0F60" w:rsidP="009D0F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odjeća, cigarete i dr.</w:t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lastRenderedPageBreak/>
        <w:t> </w:t>
      </w: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</w:r>
      <w:r w:rsidRPr="009D0F60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hr-HR"/>
        </w:rPr>
        <w:t>U </w:t>
      </w:r>
      <w:r w:rsidRPr="009D0F60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hr-HR"/>
        </w:rPr>
        <w:t>zelene spremnike</w:t>
      </w:r>
      <w:r w:rsidRPr="009D0F60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hr-HR"/>
        </w:rPr>
        <w:t> treba odlagati samo staklenu ambalažu (boce, staklenke i sl.).</w:t>
      </w:r>
      <w:r w:rsidRPr="009D0F60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hr-HR"/>
        </w:rPr>
        <w:br/>
      </w: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  <w:t>U zelene spremnike ne smije se odlagati:</w:t>
      </w:r>
    </w:p>
    <w:p w:rsidR="009D0F60" w:rsidRPr="009D0F60" w:rsidRDefault="009D0F60" w:rsidP="009D0F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prozorsko staklo, automobilsko staklo, kristalno i optičko staklo, armirano staklo, laboratorijsko staklo, staklena vuna,</w:t>
      </w:r>
    </w:p>
    <w:p w:rsidR="009D0F60" w:rsidRPr="009D0F60" w:rsidRDefault="009D0F60" w:rsidP="009D0F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žarulje i fluorescentne svjetiljke, </w:t>
      </w:r>
    </w:p>
    <w:p w:rsidR="009D0F60" w:rsidRPr="009D0F60" w:rsidRDefault="009D0F60" w:rsidP="009D0F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porculanski i keramički predmeti.</w:t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b/>
          <w:color w:val="FFD966" w:themeColor="accent4" w:themeTint="99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  <w:t xml:space="preserve">Ravno prozorsko staklo odlaže se isključivo u </w:t>
      </w:r>
      <w:proofErr w:type="spellStart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reciklažna</w:t>
      </w:r>
      <w:proofErr w:type="spellEnd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 dvorišta.</w:t>
      </w: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</w:r>
      <w:r w:rsidRPr="009D0F60">
        <w:rPr>
          <w:rFonts w:ascii="Arial" w:eastAsia="Times New Roman" w:hAnsi="Arial" w:cs="Arial"/>
          <w:b/>
          <w:color w:val="FFFF00"/>
          <w:sz w:val="28"/>
          <w:szCs w:val="28"/>
          <w:lang w:eastAsia="hr-HR"/>
        </w:rPr>
        <w:t> </w:t>
      </w:r>
      <w:r w:rsidRPr="009D0F60">
        <w:rPr>
          <w:rFonts w:ascii="Arial" w:eastAsia="Times New Roman" w:hAnsi="Arial" w:cs="Arial"/>
          <w:b/>
          <w:color w:val="FFFF00"/>
          <w:sz w:val="28"/>
          <w:szCs w:val="28"/>
          <w:lang w:eastAsia="hr-HR"/>
        </w:rPr>
        <w:br/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b/>
          <w:color w:val="FFD966" w:themeColor="accent4" w:themeTint="99"/>
          <w:sz w:val="28"/>
          <w:szCs w:val="28"/>
          <w:lang w:eastAsia="hr-HR"/>
        </w:rPr>
      </w:pP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b/>
          <w:color w:val="FFD966" w:themeColor="accent4" w:themeTint="99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b/>
          <w:color w:val="FFD966" w:themeColor="accent4" w:themeTint="99"/>
          <w:sz w:val="28"/>
          <w:szCs w:val="28"/>
          <w:lang w:eastAsia="hr-HR"/>
        </w:rPr>
        <w:t>U </w:t>
      </w:r>
      <w:r w:rsidRPr="009D0F60">
        <w:rPr>
          <w:rFonts w:ascii="Arial" w:eastAsia="Times New Roman" w:hAnsi="Arial" w:cs="Arial"/>
          <w:b/>
          <w:bCs/>
          <w:color w:val="FFD966" w:themeColor="accent4" w:themeTint="99"/>
          <w:sz w:val="28"/>
          <w:szCs w:val="28"/>
          <w:lang w:eastAsia="hr-HR"/>
        </w:rPr>
        <w:t>žute spremnike</w:t>
      </w:r>
      <w:r w:rsidRPr="009D0F60">
        <w:rPr>
          <w:rFonts w:ascii="Arial" w:eastAsia="Times New Roman" w:hAnsi="Arial" w:cs="Arial"/>
          <w:b/>
          <w:color w:val="FFD966" w:themeColor="accent4" w:themeTint="99"/>
          <w:sz w:val="28"/>
          <w:szCs w:val="28"/>
          <w:lang w:eastAsia="hr-HR"/>
        </w:rPr>
        <w:t> treba odlagati:  </w:t>
      </w:r>
    </w:p>
    <w:p w:rsidR="009D0F60" w:rsidRPr="009D0F60" w:rsidRDefault="009D0F60" w:rsidP="009D0F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proofErr w:type="spellStart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polietilenske</w:t>
      </w:r>
      <w:proofErr w:type="spellEnd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 vrećice, folije, filmove, mjehurastu ambalažu – na sebi mogu imati oznake: PE-HD, PE-LD, PET, PP i sl.;</w:t>
      </w:r>
    </w:p>
    <w:p w:rsidR="009D0F60" w:rsidRPr="009D0F60" w:rsidRDefault="009D0F60" w:rsidP="009D0F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​boce od jestivog ulja, destilirane vode, sredstava za čišćenje i pranje, kozmetike, lijekova (osim citostatika), prehrambenih </w:t>
      </w:r>
      <w:proofErr w:type="spellStart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prizvoda</w:t>
      </w:r>
      <w:proofErr w:type="spellEnd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 i sl. – na sebi mogu imati oznake: PE- HD, PE-LD, PP i sl.;</w:t>
      </w:r>
    </w:p>
    <w:p w:rsidR="009D0F60" w:rsidRPr="009D0F60" w:rsidRDefault="009D0F60" w:rsidP="009D0F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čaše i posude od jogurta, sira i sl. - mogu imati na sebi oznake: PS, PP i dr.;</w:t>
      </w:r>
    </w:p>
    <w:p w:rsidR="009D0F60" w:rsidRPr="009D0F60" w:rsidRDefault="009D0F60" w:rsidP="009D0F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ambalažu za razne prehrambene proizvode od </w:t>
      </w:r>
      <w:proofErr w:type="spellStart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pjesnastog</w:t>
      </w:r>
      <w:proofErr w:type="spellEnd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 </w:t>
      </w:r>
      <w:proofErr w:type="spellStart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polistirena</w:t>
      </w:r>
      <w:proofErr w:type="spellEnd"/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 xml:space="preserve"> (</w:t>
      </w:r>
      <w:r w:rsidRPr="009D0F60">
        <w:rPr>
          <w:rFonts w:ascii="Arial" w:eastAsia="Times New Roman" w:hAnsi="Arial" w:cs="Arial"/>
          <w:i/>
          <w:iCs/>
          <w:color w:val="4D4C4C"/>
          <w:sz w:val="28"/>
          <w:szCs w:val="28"/>
          <w:lang w:eastAsia="hr-HR"/>
        </w:rPr>
        <w:t>stiropora</w:t>
      </w: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) – na sebi mogu imati oznaku EPS i sl.;</w:t>
      </w:r>
    </w:p>
    <w:p w:rsidR="009D0F60" w:rsidRPr="009D0F60" w:rsidRDefault="009D0F60" w:rsidP="009D0F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višeslojnu ambalažu (tetrapak),</w:t>
      </w:r>
    </w:p>
    <w:p w:rsidR="009D0F60" w:rsidRPr="009D0F60" w:rsidRDefault="009D0F60" w:rsidP="009D0F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ostale proizvode od plastike: boce za osvježavajuće napitke, čepove, plastične tanjure, pribor za jelo i sl. – na sebi mogu imati oznake:  PE-HD, PP, PVC, PS, PET i sl.;</w:t>
      </w:r>
    </w:p>
    <w:p w:rsidR="009D0F60" w:rsidRPr="009D0F60" w:rsidRDefault="009D0F60" w:rsidP="009D0F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konzerve od hrane i limenke od pića.</w:t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b/>
          <w:color w:val="FFD966" w:themeColor="accent4" w:themeTint="99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</w:r>
      <w:r w:rsidRPr="009D0F60">
        <w:rPr>
          <w:rFonts w:ascii="Arial" w:eastAsia="Times New Roman" w:hAnsi="Arial" w:cs="Arial"/>
          <w:b/>
          <w:color w:val="FFD966" w:themeColor="accent4" w:themeTint="99"/>
          <w:sz w:val="28"/>
          <w:szCs w:val="28"/>
          <w:lang w:eastAsia="hr-HR"/>
        </w:rPr>
        <w:t>U žute spremnike ne smije se odlagati:</w:t>
      </w:r>
    </w:p>
    <w:p w:rsidR="009D0F60" w:rsidRPr="009D0F60" w:rsidRDefault="009D0F60" w:rsidP="009D0F6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plastičnu ambalažu i limenke s ostacima od boja, lakova i motornih ulja,</w:t>
      </w:r>
    </w:p>
    <w:p w:rsidR="009D0F60" w:rsidRPr="009D0F60" w:rsidRDefault="009D0F60" w:rsidP="009D0F6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plastičnu ambalažu i limenke s ostacima od kemikalija,</w:t>
      </w:r>
    </w:p>
    <w:p w:rsidR="009D0F60" w:rsidRPr="009D0F60" w:rsidRDefault="009D0F60" w:rsidP="009D0F6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boce i limenke od zapaljivih i eksplozivnih tekućina,</w:t>
      </w:r>
    </w:p>
    <w:p w:rsidR="009D0F60" w:rsidRPr="009D0F60" w:rsidRDefault="009D0F60" w:rsidP="009D0F6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boce i limenke pod tlakom (npr. propan/butan boce)</w:t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</w: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  <w:t>U </w:t>
      </w:r>
      <w:r w:rsidRPr="009D0F60">
        <w:rPr>
          <w:rFonts w:ascii="Arial" w:eastAsia="Times New Roman" w:hAnsi="Arial" w:cs="Arial"/>
          <w:b/>
          <w:bCs/>
          <w:color w:val="4D4C4C"/>
          <w:sz w:val="28"/>
          <w:szCs w:val="28"/>
          <w:lang w:eastAsia="hr-HR"/>
        </w:rPr>
        <w:t>spremnike za otpadni tekstil</w:t>
      </w: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 treba odlagati:</w:t>
      </w:r>
    </w:p>
    <w:p w:rsidR="009D0F60" w:rsidRPr="009D0F60" w:rsidRDefault="009D0F60" w:rsidP="009D0F6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lastRenderedPageBreak/>
        <w:t>Odjeću, ručnike, posteljinu, zavjese</w:t>
      </w:r>
    </w:p>
    <w:p w:rsidR="009D0F60" w:rsidRPr="009D0F60" w:rsidRDefault="009D0F60" w:rsidP="009D0F6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Šešire i kape</w:t>
      </w:r>
    </w:p>
    <w:p w:rsidR="009D0F60" w:rsidRPr="009D0F60" w:rsidRDefault="009D0F60" w:rsidP="009D0F6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Torbe i krpene igračke</w:t>
      </w:r>
    </w:p>
    <w:p w:rsidR="009D0F60" w:rsidRPr="009D0F60" w:rsidRDefault="009D0F60" w:rsidP="009D0F6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Ostale otpadne tekstilne proizvode.</w:t>
      </w:r>
    </w:p>
    <w:p w:rsidR="009D0F60" w:rsidRPr="009D0F60" w:rsidRDefault="009D0F60" w:rsidP="009D0F60">
      <w:pPr>
        <w:spacing w:after="0" w:line="240" w:lineRule="auto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br/>
        <w:t>U spremnike za otpadni tekstil ne smije se odlagati:</w:t>
      </w:r>
    </w:p>
    <w:p w:rsidR="009D0F60" w:rsidRPr="009D0F60" w:rsidRDefault="009D0F60" w:rsidP="009D0F6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obuću, kožne torbe</w:t>
      </w:r>
    </w:p>
    <w:p w:rsidR="009D0F60" w:rsidRPr="009D0F60" w:rsidRDefault="009D0F60" w:rsidP="009D0F6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C4C"/>
          <w:sz w:val="28"/>
          <w:szCs w:val="28"/>
          <w:lang w:eastAsia="hr-HR"/>
        </w:rPr>
      </w:pPr>
      <w:r w:rsidRPr="009D0F60">
        <w:rPr>
          <w:rFonts w:ascii="Arial" w:eastAsia="Times New Roman" w:hAnsi="Arial" w:cs="Arial"/>
          <w:color w:val="4D4C4C"/>
          <w:sz w:val="28"/>
          <w:szCs w:val="28"/>
          <w:lang w:eastAsia="hr-HR"/>
        </w:rPr>
        <w:t>pernate jastuke, poplune.</w:t>
      </w:r>
    </w:p>
    <w:p w:rsidR="00167000" w:rsidRPr="009D0F60" w:rsidRDefault="00167000">
      <w:pPr>
        <w:rPr>
          <w:sz w:val="28"/>
          <w:szCs w:val="28"/>
        </w:rPr>
      </w:pPr>
    </w:p>
    <w:sectPr w:rsidR="00167000" w:rsidRPr="009D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45A"/>
    <w:multiLevelType w:val="multilevel"/>
    <w:tmpl w:val="D75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54E87"/>
    <w:multiLevelType w:val="multilevel"/>
    <w:tmpl w:val="998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93BC2"/>
    <w:multiLevelType w:val="multilevel"/>
    <w:tmpl w:val="818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D79B2"/>
    <w:multiLevelType w:val="multilevel"/>
    <w:tmpl w:val="DB32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47628"/>
    <w:multiLevelType w:val="multilevel"/>
    <w:tmpl w:val="4DD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442"/>
    <w:multiLevelType w:val="multilevel"/>
    <w:tmpl w:val="50F0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80ECF"/>
    <w:multiLevelType w:val="multilevel"/>
    <w:tmpl w:val="8FD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D3C50"/>
    <w:multiLevelType w:val="multilevel"/>
    <w:tmpl w:val="2DB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86386"/>
    <w:multiLevelType w:val="multilevel"/>
    <w:tmpl w:val="B4E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45C8C"/>
    <w:multiLevelType w:val="multilevel"/>
    <w:tmpl w:val="6DB2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60"/>
    <w:rsid w:val="00167000"/>
    <w:rsid w:val="00242F2A"/>
    <w:rsid w:val="009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A7F3-4897-41A4-8332-8FA45FE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6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2023-05-07T21:50:00Z</dcterms:created>
  <dcterms:modified xsi:type="dcterms:W3CDTF">2023-05-07T22:03:00Z</dcterms:modified>
</cp:coreProperties>
</file>