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0" w:after="160" w:line="259" w:lineRule="auto"/>
        <w:ind w:left="0" w:firstLine="0"/>
        <w:rPr/>
      </w:pPr>
      <w:r>
        <w:rPr>
          <w:rFonts w:cs="Times New Roman"/>
          <w:b/>
        </w:rPr>
        <w:t xml:space="preserve">           </w:t>
      </w:r>
      <w:r>
        <w:rPr/>
        <w:drawing>
          <wp:inline>
            <wp:extent cx="476250" cy="560705"/>
            <wp:effectExtent xmlns:wp="http://schemas.openxmlformats.org/drawingml/2006/wordprocessingDrawing" l="0" t="0" r="0" b="0"/>
            <wp:docPr id="1" descr="C:\Users\ilija\Desktop\RAZNO\GRB.png"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476250" cy="560705"/>
                    </a:xfrm>
                    <a:prstGeom prst="rect">
                      <a:avLst/>
                    </a:prstGeom>
                  </pic:spPr>
                </pic:pic>
              </a:graphicData>
            </a:graphic>
          </wp:inline>
        </w:drawing>
      </w:r>
      <w:r>
        <w:rPr>
          <w:rFonts w:eastAsiaTheme="minorHAnsi" w:cs="Times New Roman"/>
          <w:b/>
          <w:color w:val="auto"/>
          <w:sz w:val="22"/>
          <w:lang w:eastAsia="en-US"/>
        </w:rPr>
        <w:t xml:space="preserve">                                                                                                               </w:t>
      </w:r>
      <w:r>
        <w:rPr>
          <w:rFonts w:eastAsiaTheme="minorHAnsi" w:cs="Times New Roman"/>
          <w:color w:val="auto"/>
          <w:sz w:val="22"/>
          <w:lang w:eastAsia="en-US"/>
        </w:rPr>
        <w:t xml:space="preserve">                                                                                                                                                                                                                                                                                                            </w:t>
      </w:r>
    </w:p>
    <w:tbl>
      <w:tblPr>
        <w:tblW w:w="9072" w:type="dxa"/>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Look w:val="04A0" w:firstRow="1" w:lastRow="0" w:firstColumn="1" w:lastColumn="0" w:noHBand="0" w:noVBand="1"/>
      </w:tblPr>
      <w:tblGrid>
        <w:gridCol w:w="6378"/>
        <w:gridCol w:w="2693"/>
      </w:tblGrid>
      <w:tr>
        <w:trPr>
          <w:jc w:val="left"/>
        </w:trPr>
        <w:tc>
          <w:tcPr>
            <w:tcW w:type="dxa" w:w="6378"/>
            <w:tcBorders>
              <w:top w:val="nil"/>
              <w:left w:val="nil"/>
              <w:bottom w:val="nil"/>
              <w:right w:val="nil"/>
            </w:tcBorders>
            <w:shd w:fill="auto" w:color="auto" w:val="clear"/>
          </w:tcPr>
          <w:p>
            <w:pPr>
              <w:spacing w:before="0" w:after="160" w:line="259" w:lineRule="auto"/>
              <w:ind w:left="0" w:firstLine="0"/>
              <w:rPr>
                <w:kern w:val="0"/>
                <w:lang w:val="hr-HR"/>
                <w14:ligatures w14:val="none"/>
              </w:rPr>
            </w:pPr>
            <w:r>
              <w:rPr>
                <w:rFonts w:eastAsia="Times New Roman" w:cs="Times New Roman"/>
                <w:b/>
                <w:bCs/>
                <w:kern w:val="0"/>
                <w:sz w:val="22"/>
                <w:lang w:val="hr-HR"/>
                <w14:ligatures w14:val="none"/>
              </w:rPr>
              <w:t xml:space="preserve">REPUBLIKA HRVATSKA</w:t>
            </w:r>
            <w:r>
              <w:rPr>
                <w:rFonts w:eastAsiaTheme="minorHAnsi" w:cs="Times New Roman"/>
                <w:b/>
                <w:color w:val="auto"/>
                <w:kern w:val="0"/>
                <w:sz w:val="22"/>
                <w:lang w:val="hr-HR" w:eastAsia="en-US"/>
                <w14:ligatures w14:val="none"/>
              </w:rPr>
              <w:t xml:space="preserve">                                                                 OSNOVNA ŠKOLA DONJI LAPAC                                                                                                   </w:t>
            </w:r>
            <w:r>
              <w:rPr>
                <w:rFonts w:eastAsiaTheme="minorHAnsi" w:cs="Times New Roman"/>
                <w:color w:val="auto"/>
                <w:kern w:val="0"/>
                <w:sz w:val="22"/>
                <w:lang w:val="hr-HR" w:eastAsia="en-US"/>
                <w14:ligatures w14:val="none"/>
              </w:rPr>
              <w:t xml:space="preserve">Stojana Matića 18, 53250 Donji Lapac                                                                                              KLASA: </w:t>
            </w:r>
            <w:r>
              <w:rPr>
                <w:rFonts w:cs="Times New Roman"/>
                <w:kern w:val="0"/>
                <w:lang w:val="en-US"/>
                <w14:ligatures w14:val="none"/>
              </w:rPr>
              <w:t xml:space="preserve">007-04/23-02/45</w:t>
            </w:r>
            <w:r>
              <w:rPr>
                <w:rFonts w:eastAsiaTheme="minorHAnsi" w:cs="Times New Roman"/>
                <w:color w:val="auto"/>
                <w:kern w:val="0"/>
                <w:sz w:val="22"/>
                <w:lang w:val="hr-HR" w:eastAsia="en-US"/>
                <w14:ligatures w14:val="none"/>
              </w:rPr>
              <w:t xml:space="preserve">                                                                                                                                        URBROJ: </w:t>
            </w:r>
            <w:r>
              <w:rPr>
                <w:rFonts w:eastAsiaTheme="minorHAnsi" w:cs="Times New Roman"/>
                <w:color w:val="auto"/>
                <w:kern w:val="0"/>
                <w:sz w:val="22"/>
                <w:lang w:val="hr-HR" w:eastAsia="en-US"/>
                <w14:ligatures w14:val="none"/>
              </w:rPr>
              <w:t xml:space="preserve">2125-29-23-1</w:t>
            </w:r>
            <w:r>
              <w:rPr>
                <w:rFonts w:eastAsiaTheme="minorHAnsi" w:cs="Times New Roman"/>
                <w:color w:val="auto"/>
                <w:kern w:val="0"/>
                <w:sz w:val="22"/>
                <w:lang w:val="hr-HR" w:eastAsia="en-US"/>
                <w14:ligatures w14:val="none"/>
              </w:rPr>
              <w:t xml:space="preserve">                                                                                                           </w:t>
            </w:r>
            <w:bookmarkStart w:id="2" w:name="_GoBack"/>
            <w:bookmarkEnd w:id="2"/>
            <w:r>
              <w:rPr>
                <w:rFonts w:eastAsiaTheme="minorHAnsi" w:cs="Times New Roman"/>
                <w:color w:val="auto"/>
                <w:kern w:val="0"/>
                <w:sz w:val="22"/>
                <w:lang w:val="hr-HR" w:eastAsia="en-US"/>
                <w14:ligatures w14:val="none"/>
              </w:rPr>
              <w:t xml:space="preserve">Donji Lapac,   </w:t>
            </w:r>
          </w:p>
          <w:p>
            <w:pPr>
              <w:spacing w:before="0" w:after="160" w:line="259" w:lineRule="auto"/>
              <w:ind w:left="0" w:firstLine="0"/>
              <w:rPr>
                <w:rFonts w:ascii="Times New Roman" w:hAnsi="Times New Roman" w:eastAsiaTheme="minorHAnsi" w:cs="Times New Roman"/>
                <w:color w:val="auto"/>
                <w:kern w:val="0"/>
                <w:sz w:val="22"/>
                <w:lang w:val="hr-HR" w:eastAsia="en-US"/>
              </w:rPr>
            </w:pPr>
          </w:p>
          <w:p>
            <w:pPr>
              <w:spacing w:before="0" w:after="160" w:line="259" w:lineRule="auto"/>
              <w:ind w:left="0" w:firstLine="0"/>
              <w:rPr>
                <w:rFonts w:ascii="Times New Roman" w:hAnsi="Times New Roman" w:eastAsiaTheme="minorHAnsi" w:cs="Times New Roman"/>
                <w:color w:val="auto"/>
                <w:kern w:val="0"/>
                <w:sz w:val="22"/>
                <w:lang w:val="hr-HR" w:eastAsia="en-US"/>
              </w:rPr>
            </w:pPr>
          </w:p>
        </w:tc>
        <w:tc>
          <w:tcPr>
            <w:tcW w:type="dxa" w:w="2693"/>
            <w:tcBorders>
              <w:top w:val="nil"/>
              <w:left w:val="nil"/>
              <w:bottom w:val="nil"/>
              <w:right w:val="nil"/>
            </w:tcBorders>
            <w:shd w:fill="auto" w:color="auto" w:val="clear"/>
          </w:tcPr>
          <w:p>
            <w:pPr>
              <w:spacing w:before="0" w:after="160" w:line="259" w:lineRule="auto"/>
              <w:ind w:left="0" w:firstLine="0"/>
              <w:jc w:val="right"/>
              <w:rPr>
                <w:kern w:val="0"/>
                <w:lang w:val="hr-HR"/>
                <w14:ligatures w14:val="none"/>
              </w:rPr>
            </w:pPr>
            <w:r>
              <w:rPr/>
              <w:drawing>
                <wp:inline>
                  <wp:extent cx="933580" cy="933580"/>
                  <wp:docPr id="2" name="Picture 2"/>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933580" cy="933580"/>
                          </a:xfrm>
                          <a:prstGeom prst="rect">
                            <a:avLst/>
                          </a:prstGeom>
                        </pic:spPr>
                      </pic:pic>
                    </a:graphicData>
                  </a:graphic>
                </wp:inline>
              </w:drawing>
            </w:r>
            <w:bookmarkStart w:id="3" w:name="_Hlk128748807"/>
            <w:bookmarkEnd w:id="3"/>
          </w:p>
        </w:tc>
      </w:tr>
    </w:tbl>
    <w:p>
      <w:pPr>
        <w:spacing/>
        <w:jc w:val="both"/>
        <w:rPr>
          <w:rFonts w:cs="Times New Roman"/>
          <w:sz w:val="24"/>
          <w:szCs w:val="24"/>
        </w:rPr>
      </w:pPr>
    </w:p>
    <w:p>
      <w:pPr>
        <w:spacing/>
        <w:jc w:val="both"/>
        <w:rPr>
          <w:rFonts w:cs="Times New Roman"/>
          <w:sz w:val="24"/>
          <w:szCs w:val="24"/>
        </w:rPr>
      </w:pPr>
    </w:p>
    <w:p>
      <w:pPr>
        <w:spacing/>
        <w:jc w:val="both"/>
        <w:rPr>
          <w:rFonts w:cs="Times New Roman"/>
          <w:sz w:val="24"/>
          <w:szCs w:val="24"/>
        </w:rPr>
      </w:pPr>
    </w:p>
    <w:p>
      <w:pPr>
        <w:spacing/>
        <w:jc w:val="both"/>
        <w:rPr/>
      </w:pPr>
      <w:r>
        <w:rPr>
          <w:rFonts w:cs="Times New Roman"/>
          <w:sz w:val="24"/>
          <w:szCs w:val="24"/>
        </w:rPr>
        <w:t xml:space="preserve">Zapisnik sa 2</w:t>
      </w:r>
      <w:r>
        <w:rPr>
          <w:rFonts w:cs="Times New Roman"/>
          <w:sz w:val="24"/>
          <w:szCs w:val="24"/>
        </w:rPr>
        <w:t xml:space="preserve">8</w:t>
      </w:r>
      <w:r>
        <w:rPr>
          <w:rFonts w:cs="Times New Roman"/>
          <w:sz w:val="24"/>
          <w:szCs w:val="24"/>
        </w:rPr>
        <w:t xml:space="preserve">. sjednice Školskog odbora održane dana 2</w:t>
      </w:r>
      <w:r>
        <w:rPr>
          <w:rFonts w:cs="Times New Roman"/>
          <w:sz w:val="24"/>
          <w:szCs w:val="24"/>
        </w:rPr>
        <w:t xml:space="preserve">4</w:t>
      </w:r>
      <w:r>
        <w:rPr>
          <w:rFonts w:cs="Times New Roman"/>
          <w:sz w:val="24"/>
          <w:szCs w:val="24"/>
        </w:rPr>
        <w:t xml:space="preserve">.</w:t>
      </w:r>
      <w:r>
        <w:rPr>
          <w:rFonts w:cs="Times New Roman"/>
          <w:sz w:val="24"/>
          <w:szCs w:val="24"/>
        </w:rPr>
        <w:t xml:space="preserve">10</w:t>
      </w:r>
      <w:r>
        <w:rPr>
          <w:rFonts w:cs="Times New Roman"/>
          <w:sz w:val="24"/>
          <w:szCs w:val="24"/>
        </w:rPr>
        <w:t xml:space="preserve">.2023. godine u zbornici Osnovne škole Donji Lapac s početkom u 13:00 sati. </w:t>
      </w:r>
    </w:p>
    <w:p>
      <w:pPr>
        <w:spacing/>
        <w:jc w:val="both"/>
        <w:rPr>
          <w:rFonts w:ascii="Times New Roman" w:hAnsi="Times New Roman" w:cs="Times New Roman"/>
          <w:sz w:val="24"/>
          <w:szCs w:val="24"/>
        </w:rPr>
      </w:pPr>
    </w:p>
    <w:p>
      <w:pPr>
        <w:spacing/>
        <w:jc w:val="both"/>
        <w:rPr>
          <w:sz w:val="24"/>
          <w:szCs w:val="24"/>
        </w:rPr>
      </w:pPr>
      <w:r>
        <w:rPr>
          <w:sz w:val="24"/>
          <w:szCs w:val="24"/>
        </w:rPr>
        <w:t xml:space="preserve">Prijedlog dnevnoga reda: </w:t>
      </w:r>
    </w:p>
    <w:p>
      <w:pPr>
        <w:pStyle w:val="ListParagraph"/>
        <w:numPr>
          <w:ilvl w:val="0"/>
          <w:numId w:val="1"/>
        </w:numPr>
        <w:spacing/>
        <w:jc w:val="both"/>
        <w:rPr>
          <w:sz w:val="24"/>
          <w:szCs w:val="24"/>
        </w:rPr>
      </w:pPr>
      <w:r>
        <w:rPr>
          <w:sz w:val="24"/>
          <w:szCs w:val="24"/>
        </w:rPr>
        <w:t xml:space="preserve">Donošenje Odluke o usvajanju usvajanju Zapisnika sa 27.  sjednica Školskog odbora </w:t>
      </w:r>
    </w:p>
    <w:p>
      <w:pPr>
        <w:pStyle w:val="ListParagraph"/>
        <w:numPr>
          <w:ilvl w:val="0"/>
          <w:numId w:val="1"/>
        </w:numPr>
        <w:spacing/>
        <w:jc w:val="both"/>
        <w:rPr>
          <w:sz w:val="24"/>
          <w:szCs w:val="24"/>
        </w:rPr>
      </w:pPr>
      <w:r>
        <w:rPr>
          <w:sz w:val="24"/>
          <w:szCs w:val="24"/>
        </w:rPr>
        <w:t xml:space="preserve">Donošenje Odluke o davanje prethodne suglasnosti ravnatelju nakon provedenih natječaja (matematika, priroda,biologija, kemija, fizika, odgajatelj, </w:t>
      </w:r>
      <w:r>
        <w:rPr>
          <w:sz w:val="24"/>
          <w:szCs w:val="24"/>
        </w:rPr>
        <w:t xml:space="preserve">glazbene kulture</w:t>
      </w:r>
      <w:r>
        <w:rPr>
          <w:sz w:val="24"/>
          <w:szCs w:val="24"/>
        </w:rPr>
        <w:t xml:space="preserve">)</w:t>
      </w:r>
    </w:p>
    <w:p>
      <w:pPr>
        <w:pStyle w:val="ListParagraph"/>
        <w:numPr>
          <w:ilvl w:val="0"/>
          <w:numId w:val="1"/>
        </w:numPr>
        <w:spacing/>
        <w:jc w:val="both"/>
        <w:rPr>
          <w:sz w:val="24"/>
          <w:szCs w:val="24"/>
        </w:rPr>
      </w:pPr>
      <w:r>
        <w:rPr>
          <w:sz w:val="24"/>
          <w:szCs w:val="24"/>
        </w:rPr>
        <w:t xml:space="preserve">Donošenje Odluke o usvajanju prijedloga financijskog plana za 2024. sa projekcijama na 2025. 2026. godinu</w:t>
      </w:r>
    </w:p>
    <w:p>
      <w:pPr>
        <w:pStyle w:val="ListParagraph"/>
        <w:numPr>
          <w:ilvl w:val="0"/>
          <w:numId w:val="1"/>
        </w:numPr>
        <w:spacing/>
        <w:jc w:val="both"/>
        <w:rPr>
          <w:sz w:val="24"/>
          <w:szCs w:val="24"/>
        </w:rPr>
      </w:pPr>
      <w:bookmarkStart w:id="4" w:name="__DdeLink__900_1127845913"/>
      <w:r>
        <w:rPr>
          <w:sz w:val="24"/>
          <w:szCs w:val="24"/>
        </w:rPr>
        <w:t xml:space="preserve">Donošenje Odluke o usvajanju III izmjena i dopuna Financijskog plana za 2023. godinu</w:t>
      </w:r>
      <w:r>
        <w:rPr>
          <w:sz w:val="24"/>
          <w:szCs w:val="24"/>
        </w:rPr>
        <w:t xml:space="preserve"> </w:t>
      </w:r>
      <w:bookmarkEnd w:id="4"/>
    </w:p>
    <w:p>
      <w:pPr>
        <w:pStyle w:val="ListParagraph"/>
        <w:numPr>
          <w:ilvl w:val="0"/>
          <w:numId w:val="1"/>
        </w:numPr>
        <w:spacing/>
        <w:jc w:val="both"/>
        <w:rPr>
          <w:sz w:val="24"/>
          <w:szCs w:val="24"/>
        </w:rPr>
      </w:pPr>
      <w:r>
        <w:rPr>
          <w:rFonts w:cs="Times New Roman"/>
          <w:sz w:val="24"/>
          <w:szCs w:val="24"/>
        </w:rPr>
        <w:t xml:space="preserve">Možebitno </w:t>
      </w:r>
    </w:p>
    <w:p>
      <w:pPr>
        <w:spacing/>
        <w:jc w:val="both"/>
        <w:rPr/>
      </w:pPr>
      <w:r>
        <w:rPr>
          <w:rFonts w:cs="Times New Roman"/>
          <w:sz w:val="24"/>
          <w:szCs w:val="24"/>
        </w:rPr>
        <w:t xml:space="preserve">Nazočni: Ljiljana Klobučar, Josip Prusac, Božana Brnjas, Slobodan Lozančić, ravantelj škole Marko Matić, i tajnik  Zlatko Brnjas kao zapisničar. </w:t>
      </w:r>
    </w:p>
    <w:p>
      <w:pPr>
        <w:spacing/>
        <w:jc w:val="both"/>
        <w:rPr>
          <w:rFonts w:ascii="Times New Roman" w:hAnsi="Times New Roman" w:cs="Times New Roman"/>
          <w:sz w:val="24"/>
          <w:szCs w:val="24"/>
        </w:rPr>
      </w:pPr>
    </w:p>
    <w:p>
      <w:pPr>
        <w:spacing/>
        <w:jc w:val="both"/>
        <w:rPr/>
      </w:pPr>
      <w:r>
        <w:rPr>
          <w:rFonts w:cs="Times New Roman"/>
          <w:sz w:val="24"/>
          <w:szCs w:val="24"/>
        </w:rPr>
        <w:t xml:space="preserve">Iznočni: </w:t>
      </w:r>
      <w:r>
        <w:rPr>
          <w:rFonts w:cs="Times New Roman"/>
          <w:sz w:val="24"/>
          <w:szCs w:val="24"/>
        </w:rPr>
        <w:t xml:space="preserve">Danijela Dražić</w:t>
      </w:r>
      <w:r>
        <w:rPr>
          <w:rFonts w:cs="Times New Roman"/>
          <w:sz w:val="24"/>
          <w:szCs w:val="24"/>
        </w:rPr>
        <w:t xml:space="preserve">, Milan Knežević, Biljana Milić – Stijela  – opravdali izostanak</w:t>
      </w:r>
    </w:p>
    <w:p>
      <w:pPr>
        <w:spacing/>
        <w:jc w:val="both"/>
        <w:rPr>
          <w:rFonts w:ascii="Times New Roman" w:hAnsi="Times New Roman" w:cs="Times New Roman"/>
          <w:sz w:val="24"/>
          <w:szCs w:val="24"/>
        </w:rPr>
      </w:pPr>
    </w:p>
    <w:p>
      <w:pPr>
        <w:spacing/>
        <w:jc w:val="both"/>
        <w:rPr/>
      </w:pPr>
      <w:r>
        <w:rPr>
          <w:rFonts w:cs="Times New Roman"/>
          <w:sz w:val="24"/>
          <w:szCs w:val="24"/>
        </w:rPr>
        <w:t xml:space="preserve">Predsjednica Školskog odbora pozdravlja nazočne članove te konstatira da je na sjednici Školskog odbora nazočan dovoljan broj članova za punovažno odlučivanje te čita prijedlog dnevnoga reda zatim predsjednica pita članove imaju li nadopuna na navedeni prijedlog dnevnga reda. Nadopuna nema, te predsjednica daje na glasovanje. </w:t>
      </w:r>
    </w:p>
    <w:p>
      <w:pPr>
        <w:spacing/>
        <w:jc w:val="both"/>
        <w:rPr>
          <w:rFonts w:ascii="Times New Roman" w:hAnsi="Times New Roman" w:cs="Times New Roman"/>
          <w:sz w:val="24"/>
          <w:szCs w:val="24"/>
        </w:rPr>
      </w:pPr>
    </w:p>
    <w:p>
      <w:pPr>
        <w:spacing/>
        <w:jc w:val="both"/>
        <w:rPr/>
      </w:pPr>
      <w:r>
        <w:rPr>
          <w:rFonts w:cs="Times New Roman"/>
          <w:sz w:val="24"/>
          <w:szCs w:val="24"/>
        </w:rPr>
        <w:t xml:space="preserve">ODLUKA: Javnim dizanjem ruku usvaja se prijedlog dnevnoga reda. Ova Odluka jednoglasno je usvojen sa </w:t>
      </w:r>
      <w:r>
        <w:rPr>
          <w:rFonts w:cs="Times New Roman"/>
          <w:sz w:val="24"/>
          <w:szCs w:val="24"/>
        </w:rPr>
        <w:t xml:space="preserve">4</w:t>
      </w:r>
      <w:r>
        <w:rPr>
          <w:rFonts w:cs="Times New Roman"/>
          <w:sz w:val="24"/>
          <w:szCs w:val="24"/>
        </w:rPr>
        <w:t xml:space="preserve"> javn</w:t>
      </w:r>
      <w:r>
        <w:rPr>
          <w:rFonts w:cs="Times New Roman"/>
          <w:sz w:val="24"/>
          <w:szCs w:val="24"/>
        </w:rPr>
        <w:t xml:space="preserve">a</w:t>
      </w:r>
      <w:r>
        <w:rPr>
          <w:rFonts w:cs="Times New Roman"/>
          <w:sz w:val="24"/>
          <w:szCs w:val="24"/>
        </w:rPr>
        <w:t xml:space="preserve"> glasa. </w:t>
      </w:r>
    </w:p>
    <w:p>
      <w:pPr>
        <w:spacing/>
        <w:jc w:val="both"/>
        <w:rPr>
          <w:rFonts w:cs="Times New Roman"/>
          <w:sz w:val="24"/>
          <w:szCs w:val="24"/>
        </w:rPr>
      </w:pPr>
    </w:p>
    <w:p>
      <w:pPr>
        <w:spacing/>
        <w:jc w:val="both"/>
        <w:rPr/>
      </w:pPr>
      <w:r>
        <w:rPr>
          <w:rFonts w:cs="Times New Roman"/>
          <w:sz w:val="24"/>
          <w:szCs w:val="24"/>
        </w:rPr>
        <w:t xml:space="preserve">AD1.) Donošenje Odluke o usvajanju Zapisnika sa 27.sjednice Školskog odbora</w:t>
      </w:r>
    </w:p>
    <w:p>
      <w:pPr>
        <w:spacing/>
        <w:jc w:val="both"/>
        <w:rPr>
          <w:rFonts w:ascii="Times New Roman" w:hAnsi="Times New Roman" w:cs="Times New Roman"/>
          <w:sz w:val="24"/>
          <w:szCs w:val="24"/>
        </w:rPr>
      </w:pPr>
    </w:p>
    <w:p>
      <w:pPr>
        <w:spacing/>
        <w:jc w:val="both"/>
        <w:rPr/>
      </w:pPr>
      <w:r>
        <w:rPr>
          <w:rFonts w:cs="Times New Roman"/>
          <w:sz w:val="24"/>
          <w:szCs w:val="24"/>
        </w:rPr>
        <w:t xml:space="preserve">Predsjednica čita prvu točku dnevnoga reda, navodi članovima kako su isti Zapisnik zaprimili u materijalima za sjednicu. Pita članove imaju li primjedbi i nadopuna na navedeni prijedlog dnevnoga reda. Pitanja i primjedbi nema, te predsjednica daje na glasovanje usvajanje Zapisnika sa 2</w:t>
      </w:r>
      <w:r>
        <w:rPr>
          <w:rFonts w:cs="Times New Roman"/>
          <w:sz w:val="24"/>
          <w:szCs w:val="24"/>
        </w:rPr>
        <w:t xml:space="preserve">7</w:t>
      </w:r>
      <w:r>
        <w:rPr>
          <w:rFonts w:cs="Times New Roman"/>
          <w:sz w:val="24"/>
          <w:szCs w:val="24"/>
        </w:rPr>
        <w:t xml:space="preserve">. sjednice Školskog odbora. </w:t>
      </w:r>
    </w:p>
    <w:p>
      <w:pPr>
        <w:spacing/>
        <w:jc w:val="both"/>
        <w:rPr>
          <w:rFonts w:ascii="Times New Roman" w:hAnsi="Times New Roman" w:cs="Times New Roman"/>
          <w:sz w:val="24"/>
          <w:szCs w:val="24"/>
        </w:rPr>
      </w:pPr>
    </w:p>
    <w:p>
      <w:pPr>
        <w:spacing/>
        <w:jc w:val="both"/>
        <w:rPr/>
      </w:pPr>
      <w:r>
        <w:rPr>
          <w:rFonts w:cs="Times New Roman"/>
          <w:sz w:val="24"/>
          <w:szCs w:val="24"/>
        </w:rPr>
        <w:t xml:space="preserve">ODLUKA: Javnim dizanjem ruku usvaja se Zapisnik sa 27. sjednice Školskog odbora Osnovne škole Donji Lapac. Ova Odluka jednoglasno je usvojena sa 4 javna glasa. </w:t>
      </w:r>
    </w:p>
    <w:p>
      <w:pPr>
        <w:spacing/>
        <w:jc w:val="both"/>
        <w:rPr>
          <w:rFonts w:cs="Times New Roman"/>
          <w:sz w:val="24"/>
          <w:szCs w:val="24"/>
        </w:rPr>
      </w:pPr>
    </w:p>
    <w:p>
      <w:pPr>
        <w:spacing/>
        <w:jc w:val="both"/>
        <w:rPr/>
      </w:pPr>
      <w:r>
        <w:rPr>
          <w:rFonts w:cs="Times New Roman"/>
          <w:sz w:val="24"/>
          <w:szCs w:val="24"/>
        </w:rPr>
        <w:t xml:space="preserve">AD2.) Donošenje Odluke o davanju prethodne suglasnosti ravnatelju za zapošljavanje Učitelja/ice Fizike, Matematike, Biologije, Prirode i Glazbene kulture  </w:t>
      </w:r>
      <w:r>
        <w:rPr>
          <w:rFonts w:cs="Times New Roman"/>
          <w:sz w:val="24"/>
          <w:szCs w:val="24"/>
        </w:rPr>
        <w:t xml:space="preserve">i odgajatelja </w:t>
      </w:r>
      <w:r>
        <w:rPr>
          <w:rFonts w:cs="Times New Roman"/>
          <w:sz w:val="24"/>
          <w:szCs w:val="24"/>
        </w:rPr>
        <w:t xml:space="preserve">nakon provedenih natječaja</w:t>
      </w:r>
    </w:p>
    <w:p>
      <w:pPr>
        <w:spacing/>
        <w:jc w:val="both"/>
        <w:rPr/>
      </w:pPr>
      <w:r>
        <w:rPr>
          <w:rFonts w:cs="Times New Roman"/>
          <w:sz w:val="24"/>
          <w:szCs w:val="24"/>
        </w:rPr>
        <w:t xml:space="preserve">Predsjednica Školskog odbora čita drugu točku dnevnoga reda, te riječ predaje ravnatelju škole. Riječ uziuma ravnatelj pozdravlja članove te navodi kako je Oš Donji Lapac raspisala natječaje za popunjavanje radnih mjesta učitelja Matematike 40 sati tjedno, Fizike 8 sati tjedno, Biologije 8 sati tjedno, Prirode 7 sati tjedno, Glazbene kulture 8 sati tjedno </w:t>
      </w:r>
      <w:r>
        <w:rPr>
          <w:rFonts w:cs="Times New Roman"/>
          <w:sz w:val="24"/>
          <w:szCs w:val="24"/>
        </w:rPr>
        <w:t xml:space="preserve">i odgajatelja 20 sati tjedno </w:t>
      </w:r>
      <w:r>
        <w:rPr>
          <w:rFonts w:cs="Times New Roman"/>
          <w:sz w:val="24"/>
          <w:szCs w:val="24"/>
        </w:rPr>
        <w:t xml:space="preserve">dana </w:t>
      </w:r>
      <w:r>
        <w:rPr>
          <w:rFonts w:cs="Times New Roman"/>
          <w:sz w:val="24"/>
          <w:szCs w:val="24"/>
        </w:rPr>
        <w:t xml:space="preserve">9</w:t>
      </w:r>
      <w:r>
        <w:rPr>
          <w:rFonts w:cs="Times New Roman"/>
          <w:sz w:val="24"/>
          <w:szCs w:val="24"/>
        </w:rPr>
        <w:t xml:space="preserve">.</w:t>
      </w:r>
      <w:r>
        <w:rPr>
          <w:rFonts w:cs="Times New Roman"/>
          <w:sz w:val="24"/>
          <w:szCs w:val="24"/>
        </w:rPr>
        <w:t xml:space="preserve">10.</w:t>
      </w:r>
      <w:r>
        <w:rPr>
          <w:rFonts w:cs="Times New Roman"/>
          <w:sz w:val="24"/>
          <w:szCs w:val="24"/>
        </w:rPr>
        <w:t xml:space="preserve">202</w:t>
      </w:r>
      <w:r>
        <w:rPr>
          <w:rFonts w:cs="Times New Roman"/>
          <w:sz w:val="24"/>
          <w:szCs w:val="24"/>
        </w:rPr>
        <w:t xml:space="preserve">3</w:t>
      </w:r>
      <w:r>
        <w:rPr>
          <w:rFonts w:cs="Times New Roman"/>
          <w:sz w:val="24"/>
          <w:szCs w:val="24"/>
        </w:rPr>
        <w:t xml:space="preserve">. godine te da je Osnovna škola Donji Lapac ukupno  zaprimljeno po jedna zamolba i to od učitelja koji već trenutno izvode nestručnu nastavu. Ravnatelj navodi da testiranje nije provedeno zbog gore navedenih razloga, te ravnatelj navodi kako traži prethodnu suglasnost za sljedeće radnike: </w:t>
      </w:r>
    </w:p>
    <w:p>
      <w:pPr>
        <w:spacing/>
        <w:jc w:val="both"/>
        <w:rPr>
          <w:rFonts w:ascii="Times New Roman" w:hAnsi="Times New Roman" w:cs="Times New Roman"/>
          <w:sz w:val="24"/>
          <w:szCs w:val="24"/>
        </w:rPr>
      </w:pPr>
    </w:p>
    <w:p>
      <w:pPr>
        <w:spacing/>
        <w:jc w:val="both"/>
        <w:rPr/>
      </w:pPr>
      <w:r>
        <w:rPr>
          <w:rFonts w:cs="Times New Roman"/>
          <w:sz w:val="24"/>
          <w:szCs w:val="24"/>
        </w:rPr>
        <w:t xml:space="preserve">Na radno mjesto učitelja matematike od Monike Petrov koja i trenutno izvodi nastavu te ravnatelj ističe kako za istu traži suglasnost za zapošljavanje ugovorom o radu na određeno vrijeme do 5 mjeseci. Riječ uzima predsjednica pita članove imaju li pitanja ili primjedbi. Pitanja i primjedbi nema te predsjednica daje na glasovanje. </w:t>
      </w:r>
      <w:r>
        <w:rPr>
          <w:rFonts w:cs="Times New Roman"/>
          <w:sz w:val="24"/>
          <w:szCs w:val="24"/>
        </w:rPr>
        <w:br/>
      </w:r>
    </w:p>
    <w:p>
      <w:pPr>
        <w:spacing w:line="254" w:lineRule="auto"/>
        <w:jc w:val="both"/>
        <w:rPr/>
      </w:pPr>
      <w:r>
        <w:rPr>
          <w:rFonts w:cs="Times New Roman"/>
          <w:sz w:val="24"/>
          <w:szCs w:val="24"/>
        </w:rPr>
        <w:t xml:space="preserve">ODLUKA: Javnim dizanjem ruku daje se prethodna suglasnost ravnatelju Osnovne škole Donji Lapac za zapošljavanjem Monike Petrov na radno mjesto učiteljice matematike na određeno vrijeme 40 sati tjedno na rok od 5 mjeseci. Ova Odluka jednoglasno je usvojena sa 4 javna glasa. </w:t>
      </w:r>
    </w:p>
    <w:p>
      <w:pPr>
        <w:spacing w:line="254" w:lineRule="auto"/>
        <w:jc w:val="both"/>
        <w:rPr/>
      </w:pPr>
      <w:r>
        <w:rPr>
          <w:rFonts w:cs="Times New Roman"/>
          <w:sz w:val="24"/>
          <w:szCs w:val="24"/>
        </w:rPr>
        <w:t xml:space="preserve">Na radno mjesto učitelja fizike 8 sati tjedno, biologije 8 sati tjedno, prirode 7 sati tjedno  pristigla je jedna zamolba od Marije Jelinić koja i trenutno izvodi nastavu te ravnatelj ističe kako za istu traži suglasnost za zapošljavanje ugovorom o radu na određeno vrijeme do 5 mjeseci. Riječ uzima predsjednica pita članove imaju li pitanja ili primjedbi. Pitanja i primjedbi nema te predsjednica daje na glasovanje. </w:t>
      </w:r>
      <w:r>
        <w:rPr>
          <w:rFonts w:cs="Times New Roman"/>
          <w:sz w:val="24"/>
          <w:szCs w:val="24"/>
        </w:rPr>
        <w:br/>
      </w:r>
    </w:p>
    <w:p>
      <w:pPr>
        <w:spacing w:line="254" w:lineRule="auto"/>
        <w:jc w:val="both"/>
        <w:rPr/>
      </w:pPr>
      <w:r>
        <w:rPr>
          <w:rFonts w:cs="Times New Roman"/>
          <w:sz w:val="24"/>
          <w:szCs w:val="24"/>
        </w:rPr>
        <w:t xml:space="preserve">ODLUKA: Javnim dizanjem ruku daje se prethodna suglasnost ravnatelju Osnovne škole Donji Lapac za zapošljavanjem Marije Jelinić na radna mjesta učiteljice bologije 8 sati tjedno, prirode 7 sati tjedno, fizike 8 sati tjedno na određeno vrijeme na rok od 5 mjeseci. Ova Odluka jednoglasno je usvojena sa 4 javna glasa. </w:t>
      </w:r>
    </w:p>
    <w:p>
      <w:pPr>
        <w:spacing w:line="254" w:lineRule="auto"/>
        <w:jc w:val="both"/>
        <w:rPr>
          <w:rFonts w:ascii="Times New Roman" w:hAnsi="Times New Roman" w:cs="Times New Roman"/>
          <w:sz w:val="24"/>
          <w:szCs w:val="24"/>
        </w:rPr>
      </w:pPr>
    </w:p>
    <w:p>
      <w:pPr>
        <w:spacing w:line="254" w:lineRule="auto"/>
        <w:jc w:val="both"/>
        <w:rPr/>
      </w:pPr>
      <w:r>
        <w:rPr>
          <w:rFonts w:cs="Times New Roman"/>
          <w:sz w:val="24"/>
          <w:szCs w:val="24"/>
        </w:rPr>
        <w:t xml:space="preserve">Na radno mjesto učitelja glazbene kulture 8 sati tjedno pristigla je jedna zamolba od </w:t>
      </w:r>
      <w:r>
        <w:rPr>
          <w:rFonts w:cs="Times New Roman"/>
          <w:sz w:val="24"/>
          <w:szCs w:val="24"/>
        </w:rPr>
        <w:t xml:space="preserve">Martine Gecan</w:t>
      </w:r>
      <w:r>
        <w:rPr>
          <w:rFonts w:cs="Times New Roman"/>
          <w:sz w:val="24"/>
          <w:szCs w:val="24"/>
        </w:rPr>
        <w:t xml:space="preserve"> koj</w:t>
      </w:r>
      <w:r>
        <w:rPr>
          <w:rFonts w:cs="Times New Roman"/>
          <w:sz w:val="24"/>
          <w:szCs w:val="24"/>
        </w:rPr>
        <w:t xml:space="preserve">a</w:t>
      </w:r>
      <w:r>
        <w:rPr>
          <w:rFonts w:cs="Times New Roman"/>
          <w:sz w:val="24"/>
          <w:szCs w:val="24"/>
        </w:rPr>
        <w:t xml:space="preserve"> i trenutno izvodi nastavu te ravnatelj ističe kako za istog traži suglasnost za zapošljavanje ugovorom o radu na određeno vrijeme do 5 mjeseci. Riječ uzima predsjednica pita članove imaju li pitanja ili primjedbi. Pitanja i primjedbi nema te predsjednica daje na glasovanje. </w:t>
      </w:r>
      <w:r>
        <w:rPr>
          <w:rFonts w:cs="Times New Roman"/>
          <w:sz w:val="24"/>
          <w:szCs w:val="24"/>
        </w:rPr>
        <w:br/>
      </w:r>
    </w:p>
    <w:p>
      <w:pPr>
        <w:spacing w:line="254" w:lineRule="auto"/>
        <w:jc w:val="both"/>
        <w:rPr/>
      </w:pPr>
      <w:r>
        <w:rPr>
          <w:rFonts w:cs="Times New Roman"/>
          <w:sz w:val="24"/>
          <w:szCs w:val="24"/>
        </w:rPr>
        <w:t xml:space="preserve">ODLUKA: Javnim dizanjem ruku daje se prethodna suglasnost ravnatelju Osnovne škole Donji Lapac za zapošljavanjem </w:t>
      </w:r>
      <w:r>
        <w:rPr>
          <w:rFonts w:cs="Times New Roman"/>
          <w:sz w:val="24"/>
          <w:szCs w:val="24"/>
        </w:rPr>
        <w:t xml:space="preserve">Martine Gecan</w:t>
      </w:r>
      <w:r>
        <w:rPr>
          <w:rFonts w:cs="Times New Roman"/>
          <w:sz w:val="24"/>
          <w:szCs w:val="24"/>
        </w:rPr>
        <w:t xml:space="preserve"> na radna mjesta učitelj</w:t>
      </w:r>
      <w:r>
        <w:rPr>
          <w:rFonts w:cs="Times New Roman"/>
          <w:sz w:val="24"/>
          <w:szCs w:val="24"/>
        </w:rPr>
        <w:t xml:space="preserve">ice</w:t>
      </w:r>
      <w:r>
        <w:rPr>
          <w:rFonts w:cs="Times New Roman"/>
          <w:sz w:val="24"/>
          <w:szCs w:val="24"/>
        </w:rPr>
        <w:t xml:space="preserve"> glazbene kulture 8 sati tjedno, na određeno vrijeme na rok od 5 mjeseci. Ova Odluka jednoglasno je usvojena sa 4 javna glasa. </w:t>
      </w:r>
    </w:p>
    <w:p>
      <w:pPr>
        <w:spacing w:line="254" w:lineRule="auto"/>
        <w:jc w:val="both"/>
        <w:rPr>
          <w:rFonts w:ascii="Times New Roman" w:hAnsi="Times New Roman" w:cs="Times New Roman"/>
          <w:sz w:val="24"/>
          <w:szCs w:val="24"/>
        </w:rPr>
      </w:pPr>
    </w:p>
    <w:p>
      <w:pPr>
        <w:spacing w:line="254" w:lineRule="auto"/>
        <w:jc w:val="both"/>
        <w:rPr/>
      </w:pPr>
      <w:r>
        <w:rPr>
          <w:rFonts w:cs="Times New Roman"/>
          <w:sz w:val="24"/>
          <w:szCs w:val="24"/>
        </w:rPr>
        <w:t xml:space="preserve">Na radno mjesto </w:t>
      </w:r>
      <w:r>
        <w:rPr>
          <w:rFonts w:cs="Times New Roman"/>
          <w:sz w:val="24"/>
          <w:szCs w:val="24"/>
        </w:rPr>
        <w:t xml:space="preserve">odgajatelja predškolskog programa 20</w:t>
      </w:r>
      <w:r>
        <w:rPr>
          <w:rFonts w:cs="Times New Roman"/>
          <w:sz w:val="24"/>
          <w:szCs w:val="24"/>
        </w:rPr>
        <w:t xml:space="preserve"> sati tjedno pristigla je jedna zamolba od </w:t>
      </w:r>
      <w:r>
        <w:rPr>
          <w:rFonts w:cs="Times New Roman"/>
          <w:sz w:val="24"/>
          <w:szCs w:val="24"/>
        </w:rPr>
        <w:t xml:space="preserve">Kristine Šarac</w:t>
      </w:r>
      <w:r>
        <w:rPr>
          <w:rFonts w:cs="Times New Roman"/>
          <w:sz w:val="24"/>
          <w:szCs w:val="24"/>
        </w:rPr>
        <w:t xml:space="preserve"> koj</w:t>
      </w:r>
      <w:r>
        <w:rPr>
          <w:rFonts w:cs="Times New Roman"/>
          <w:sz w:val="24"/>
          <w:szCs w:val="24"/>
        </w:rPr>
        <w:t xml:space="preserve">a</w:t>
      </w:r>
      <w:r>
        <w:rPr>
          <w:rFonts w:cs="Times New Roman"/>
          <w:sz w:val="24"/>
          <w:szCs w:val="24"/>
        </w:rPr>
        <w:t xml:space="preserve"> i trenutno izvodi </w:t>
      </w:r>
      <w:r>
        <w:rPr>
          <w:rFonts w:cs="Times New Roman"/>
          <w:sz w:val="24"/>
          <w:szCs w:val="24"/>
        </w:rPr>
        <w:t xml:space="preserve">navedeni program te da je ista prijava stručna,</w:t>
      </w:r>
      <w:r>
        <w:rPr>
          <w:rFonts w:cs="Times New Roman"/>
          <w:sz w:val="24"/>
          <w:szCs w:val="24"/>
        </w:rPr>
        <w:t xml:space="preserve"> te ravnatelj ističe kako za istog traži suglasnost za zapošljavanje ugovorom o radu na određeno vrijeme do </w:t>
      </w:r>
      <w:r>
        <w:rPr>
          <w:rFonts w:cs="Times New Roman"/>
          <w:sz w:val="24"/>
          <w:szCs w:val="24"/>
        </w:rPr>
        <w:t xml:space="preserve">trajanja programa predškole predviđenog planom. </w:t>
      </w:r>
      <w:r>
        <w:rPr>
          <w:rFonts w:cs="Times New Roman"/>
          <w:sz w:val="24"/>
          <w:szCs w:val="24"/>
        </w:rPr>
        <w:t xml:space="preserve">. Riječ uzima predsjednica pita članove imaju li pitanja ili primjedbi. Pitanja i primjedbi nema te predsjednica daje na glasovanje. </w:t>
      </w:r>
      <w:r>
        <w:rPr>
          <w:rFonts w:cs="Times New Roman"/>
          <w:sz w:val="24"/>
          <w:szCs w:val="24"/>
        </w:rPr>
        <w:br/>
      </w:r>
    </w:p>
    <w:p>
      <w:pPr>
        <w:spacing w:line="254" w:lineRule="auto"/>
        <w:jc w:val="both"/>
        <w:rPr/>
      </w:pPr>
      <w:r>
        <w:rPr>
          <w:rFonts w:cs="Times New Roman"/>
          <w:sz w:val="24"/>
          <w:szCs w:val="24"/>
        </w:rPr>
        <w:t xml:space="preserve">ODLUKA: Javnim dizanjem ruku daje se prethodna suglasnost ravnatelju Osnovne škole Donji Lapac za zapošljavanjem </w:t>
      </w:r>
      <w:r>
        <w:rPr>
          <w:rFonts w:cs="Times New Roman"/>
          <w:sz w:val="24"/>
          <w:szCs w:val="24"/>
        </w:rPr>
        <w:t xml:space="preserve">Kristine Šarac </w:t>
      </w:r>
      <w:r>
        <w:rPr>
          <w:rFonts w:cs="Times New Roman"/>
          <w:sz w:val="24"/>
          <w:szCs w:val="24"/>
        </w:rPr>
        <w:t xml:space="preserve"> na radn</w:t>
      </w:r>
      <w:r>
        <w:rPr>
          <w:rFonts w:cs="Times New Roman"/>
          <w:sz w:val="24"/>
          <w:szCs w:val="24"/>
        </w:rPr>
        <w:t xml:space="preserve">o</w:t>
      </w:r>
      <w:r>
        <w:rPr>
          <w:rFonts w:cs="Times New Roman"/>
          <w:sz w:val="24"/>
          <w:szCs w:val="24"/>
        </w:rPr>
        <w:t xml:space="preserve"> mjest</w:t>
      </w:r>
      <w:r>
        <w:rPr>
          <w:rFonts w:cs="Times New Roman"/>
          <w:sz w:val="24"/>
          <w:szCs w:val="24"/>
        </w:rPr>
        <w:t xml:space="preserve">o</w:t>
      </w:r>
      <w:r>
        <w:rPr>
          <w:rFonts w:cs="Times New Roman"/>
          <w:sz w:val="24"/>
          <w:szCs w:val="24"/>
        </w:rPr>
        <w:t xml:space="preserve"> </w:t>
      </w:r>
      <w:r>
        <w:rPr>
          <w:rFonts w:cs="Times New Roman"/>
          <w:sz w:val="24"/>
          <w:szCs w:val="24"/>
        </w:rPr>
        <w:t xml:space="preserve">odgajateljice predškolskog programa 20 </w:t>
      </w:r>
      <w:r>
        <w:rPr>
          <w:rFonts w:cs="Times New Roman"/>
          <w:sz w:val="24"/>
          <w:szCs w:val="24"/>
        </w:rPr>
        <w:t xml:space="preserve">sati tjedno, na određeno vrijeme </w:t>
      </w:r>
      <w:r>
        <w:rPr>
          <w:rFonts w:cs="Times New Roman"/>
          <w:sz w:val="24"/>
          <w:szCs w:val="24"/>
        </w:rPr>
        <w:t xml:space="preserve">do trajanja predškolskog programa.</w:t>
      </w:r>
      <w:r>
        <w:rPr>
          <w:rFonts w:cs="Times New Roman"/>
          <w:sz w:val="24"/>
          <w:szCs w:val="24"/>
        </w:rPr>
        <w:t xml:space="preserve"> Ova Odluka jednoglasno je usvojena sa 4 javna glasa. </w:t>
      </w:r>
    </w:p>
    <w:p>
      <w:pPr>
        <w:spacing w:line="254" w:lineRule="auto"/>
        <w:jc w:val="both"/>
        <w:rPr>
          <w:rFonts w:ascii="Times New Roman" w:hAnsi="Times New Roman" w:cs="Times New Roman"/>
          <w:sz w:val="24"/>
          <w:szCs w:val="24"/>
        </w:rPr>
      </w:pPr>
    </w:p>
    <w:p>
      <w:pPr>
        <w:spacing/>
        <w:jc w:val="both"/>
        <w:rPr/>
      </w:pPr>
      <w:r>
        <w:rPr>
          <w:rFonts w:cs="Times New Roman"/>
          <w:sz w:val="24"/>
          <w:szCs w:val="24"/>
        </w:rPr>
        <w:t xml:space="preserve">Nakon provedenih glasovanja, riječ uzima predsjednica pita članove imaju li pitanja ili primjedbi ili nadopuna. Pitanja i nadupuna nema, te predsjednica zaključuje točku dnevnoga reda. </w:t>
      </w:r>
      <w:r>
        <w:rPr>
          <w:rFonts w:cs="Times New Roman"/>
          <w:sz w:val="24"/>
          <w:szCs w:val="24"/>
        </w:rPr>
        <w:br/>
      </w:r>
    </w:p>
    <w:p>
      <w:pPr>
        <w:pStyle w:val="ListParagraph"/>
        <w:numPr>
          <w:ilvl w:val="0"/>
          <w:numId w:val="0"/>
        </w:numPr>
        <w:spacing/>
        <w:ind w:left="720" w:right="0" w:firstLine="0"/>
        <w:jc w:val="both"/>
        <w:rPr>
          <w:sz w:val="24"/>
          <w:szCs w:val="24"/>
        </w:rPr>
      </w:pPr>
      <w:r>
        <w:rPr>
          <w:rFonts w:cs="Times New Roman"/>
          <w:sz w:val="24"/>
          <w:szCs w:val="24"/>
        </w:rPr>
        <w:t xml:space="preserve">AD3) Donošenje Odluke o usvajanju prijedloga financijskog plana za 2024. sa projekcijama na 2025. 2026. godinu</w:t>
      </w:r>
    </w:p>
    <w:p>
      <w:pPr>
        <w:pStyle w:val="ListParagraph"/>
        <w:spacing/>
        <w:ind w:right="0" w:firstLine="0"/>
        <w:jc w:val="both"/>
        <w:rPr>
          <w:rFonts w:cs="Times New Roman"/>
          <w:sz w:val="24"/>
          <w:szCs w:val="24"/>
        </w:rPr>
      </w:pPr>
    </w:p>
    <w:p>
      <w:pPr>
        <w:pStyle w:val="ListParagraph"/>
        <w:spacing/>
        <w:ind w:right="0" w:firstLine="0"/>
        <w:jc w:val="both"/>
        <w:rPr>
          <w:sz w:val="24"/>
          <w:szCs w:val="24"/>
        </w:rPr>
      </w:pPr>
      <w:r>
        <w:rPr>
          <w:rFonts w:cs="Times New Roman"/>
          <w:sz w:val="24"/>
          <w:szCs w:val="24"/>
        </w:rPr>
        <w:t xml:space="preserve">Predsjednica čita treću točku dnevnoga reda, navodi članovima kako će u njoj nešto više reći voditelj računovodstva. Riječ uzima Zlatko Brnjas koji članovima ukratko obrazlaže cijeli financijski plan po stavkama i izvorima financiranjima. Nakon obrazloženja Prijedloga financijskog plana za 2024. godinu riječ uzima predsjednica koja pita članove imaju li što za dodati. Pitanja i nadopuna nema, te predsjednica daje na glasovanje prijedlog financijskog plana za 2024. godinu. </w:t>
      </w:r>
    </w:p>
    <w:p>
      <w:pPr>
        <w:pStyle w:val="ListParagraph"/>
        <w:spacing/>
        <w:ind w:right="0" w:firstLine="0"/>
        <w:jc w:val="both"/>
        <w:rPr>
          <w:rFonts w:cs="Times New Roman"/>
        </w:rPr>
      </w:pPr>
    </w:p>
    <w:p>
      <w:pPr>
        <w:pStyle w:val="ListParagraph"/>
        <w:spacing/>
        <w:ind w:right="0" w:firstLine="0"/>
        <w:jc w:val="both"/>
        <w:rPr>
          <w:sz w:val="24"/>
          <w:szCs w:val="24"/>
        </w:rPr>
      </w:pPr>
      <w:r>
        <w:rPr>
          <w:rFonts w:cs="Times New Roman"/>
          <w:sz w:val="24"/>
          <w:szCs w:val="24"/>
        </w:rPr>
        <w:t xml:space="preserve">ODLUKA: Javnim dizanjem ruku usvaja se Financijski plan za 2024. godinu sa projekcijama na 2025. i 2026. godinu sa svim svojim sastavnim dijelovima onakav kakav je predočen članovima na usvajanje. Ova odluka jednoglasno je usvojena sa 4 javna glasa. </w:t>
      </w:r>
    </w:p>
    <w:p>
      <w:pPr>
        <w:pStyle w:val="ListParagraph"/>
        <w:spacing/>
        <w:ind w:right="0" w:firstLine="0"/>
        <w:jc w:val="both"/>
        <w:rPr>
          <w:rFonts w:cs="Times New Roman"/>
          <w:sz w:val="24"/>
          <w:szCs w:val="24"/>
        </w:rPr>
      </w:pPr>
    </w:p>
    <w:p>
      <w:pPr>
        <w:pStyle w:val="ListParagraph"/>
        <w:spacing/>
        <w:ind w:right="0" w:firstLine="0"/>
        <w:jc w:val="both"/>
        <w:rPr>
          <w:rFonts w:cs="Times New Roman"/>
          <w:sz w:val="24"/>
          <w:szCs w:val="24"/>
        </w:rPr>
      </w:pPr>
    </w:p>
    <w:p>
      <w:pPr>
        <w:pStyle w:val="ListParagraph"/>
        <w:spacing/>
        <w:ind w:right="0" w:firstLine="0"/>
        <w:jc w:val="both"/>
        <w:rPr>
          <w:sz w:val="24"/>
          <w:szCs w:val="24"/>
        </w:rPr>
      </w:pPr>
      <w:r>
        <w:rPr>
          <w:rFonts w:cs="Times New Roman"/>
          <w:sz w:val="24"/>
          <w:szCs w:val="24"/>
        </w:rPr>
        <w:t xml:space="preserve">AD4.) Donošenje Odluke o usvajanju III izmjena i dopuna Financijskog plana za 2023. godinu </w:t>
      </w:r>
    </w:p>
    <w:p>
      <w:pPr>
        <w:spacing/>
        <w:jc w:val="both"/>
        <w:rPr/>
      </w:pPr>
      <w:r>
        <w:rPr>
          <w:rFonts w:cs="Times New Roman"/>
          <w:sz w:val="24"/>
          <w:szCs w:val="24"/>
        </w:rPr>
        <w:t xml:space="preserve">Predsjednica čita </w:t>
      </w:r>
      <w:r>
        <w:rPr>
          <w:rFonts w:cs="Times New Roman"/>
          <w:sz w:val="24"/>
          <w:szCs w:val="24"/>
        </w:rPr>
        <w:t xml:space="preserve">četvrtu</w:t>
      </w:r>
      <w:r>
        <w:rPr>
          <w:rFonts w:cs="Times New Roman"/>
          <w:sz w:val="24"/>
          <w:szCs w:val="24"/>
        </w:rPr>
        <w:t xml:space="preserve"> točku, te navodi kako će u njoj nešto više reći tajnik i voditelj računovodstva. Tajnik i voditelj računovodstva pozdravlja članove te obrazlaže II</w:t>
      </w:r>
      <w:r>
        <w:rPr>
          <w:rFonts w:cs="Times New Roman"/>
          <w:sz w:val="24"/>
          <w:szCs w:val="24"/>
        </w:rPr>
        <w:t xml:space="preserve">I</w:t>
      </w:r>
      <w:r>
        <w:rPr>
          <w:rFonts w:cs="Times New Roman"/>
          <w:sz w:val="24"/>
          <w:szCs w:val="24"/>
        </w:rPr>
        <w:t xml:space="preserve">. izmjene i dopune Financijskog plana Oš Donji Lapac, voditelj računovodstva navodi kako je došlo do izmjena na određenim kontima te ističe članovima koja su to konta, također vod. računovodstva navodi kako je ova godina jako teška i izazovna što se tiče financija jer su cijene jako otišle prema gore a jako malo sredstava je osigurano u proračunu Ličko senjske županije te navodi kako će Škola morati tražiti osiguranje dodatnih sredstava jer planirana neće biti dostatna. Nakon tajnikova izlaganja riječ uzima predsjednica pita članove imaju li pitanja ili primjedbi na I</w:t>
      </w:r>
      <w:r>
        <w:rPr>
          <w:rFonts w:cs="Times New Roman"/>
          <w:sz w:val="24"/>
          <w:szCs w:val="24"/>
        </w:rPr>
        <w:t xml:space="preserve">I</w:t>
      </w:r>
      <w:r>
        <w:rPr>
          <w:rFonts w:cs="Times New Roman"/>
          <w:sz w:val="24"/>
          <w:szCs w:val="24"/>
        </w:rPr>
        <w:t xml:space="preserve">I. izmjene i dopune Financijskog plana Oš Donji Lapac. Pitanja, primjedbi i nadopuna nema, te predsjednica daje na glasovanje. </w:t>
      </w:r>
    </w:p>
    <w:p>
      <w:pPr>
        <w:spacing/>
        <w:ind w:right="0" w:firstLine="0"/>
        <w:jc w:val="both"/>
        <w:rPr>
          <w:rFonts w:ascii="Times New Roman" w:hAnsi="Times New Roman" w:cs="Times New Roman"/>
        </w:rPr>
      </w:pPr>
    </w:p>
    <w:p>
      <w:pPr>
        <w:spacing/>
        <w:ind w:right="0" w:firstLine="0"/>
        <w:jc w:val="both"/>
        <w:rPr>
          <w:sz w:val="24"/>
          <w:szCs w:val="24"/>
        </w:rPr>
      </w:pPr>
      <w:r>
        <w:rPr>
          <w:rFonts w:cs="Times New Roman"/>
          <w:sz w:val="24"/>
          <w:szCs w:val="24"/>
        </w:rPr>
        <w:t xml:space="preserve">ODLUKA: Javnim dizanjem ruku usvajaju se III. izmjene i dopune Financijskog plana Oš Donji Lapac sa svim sastavnim djelovima, onakve kakve su predočene članovima na usvajanje. Ova Odluka jednoglasno je usvojena sa 4 javna glasa. </w:t>
      </w:r>
    </w:p>
    <w:p>
      <w:pPr>
        <w:spacing/>
        <w:ind w:right="0" w:firstLine="0"/>
        <w:jc w:val="both"/>
        <w:rPr>
          <w:rFonts w:ascii="Times New Roman" w:hAnsi="Times New Roman" w:cs="Times New Roman"/>
        </w:rPr>
      </w:pPr>
    </w:p>
    <w:p>
      <w:pPr>
        <w:spacing/>
        <w:ind w:right="0" w:firstLine="0"/>
        <w:jc w:val="both"/>
        <w:rPr>
          <w:sz w:val="24"/>
          <w:szCs w:val="24"/>
        </w:rPr>
      </w:pPr>
      <w:r>
        <w:rPr>
          <w:rFonts w:cs="Times New Roman"/>
          <w:sz w:val="24"/>
          <w:szCs w:val="24"/>
        </w:rPr>
        <w:t xml:space="preserve">AD5.) Možebitno </w:t>
      </w:r>
    </w:p>
    <w:p>
      <w:pPr>
        <w:spacing/>
        <w:ind w:right="0" w:firstLine="0"/>
        <w:jc w:val="both"/>
        <w:rPr>
          <w:rFonts w:ascii="Times New Roman" w:hAnsi="Times New Roman" w:cs="Times New Roman"/>
        </w:rPr>
      </w:pPr>
    </w:p>
    <w:p>
      <w:pPr>
        <w:spacing/>
        <w:ind w:right="0" w:firstLine="0"/>
        <w:jc w:val="both"/>
        <w:rPr>
          <w:sz w:val="24"/>
          <w:szCs w:val="24"/>
        </w:rPr>
      </w:pPr>
      <w:r>
        <w:rPr>
          <w:rFonts w:cs="Times New Roman"/>
          <w:sz w:val="24"/>
          <w:szCs w:val="24"/>
        </w:rPr>
        <w:t xml:space="preserve">Predsjednica čita petu točku dnevnoga pita članove imaju li što za dodati riječ uzima ravnatelj škole, koji navodi kako je u subotu Donji Lapac pogodilo navrijeme koje rezultiralo dizanjem crijepa i prodorom kiše u zbornicu škole te da je šteta malo sanirana te kako je Škola uputila zahtjev Ličko – senjskoj županiji za saniranjem štete te da još čeka odgovor.  Riječ uzima predsjednica pita članove imaju li što da dodati, pitanja i nadopuna nema te predsjednica zaključuje petu točku. </w:t>
      </w:r>
    </w:p>
    <w:p>
      <w:pPr>
        <w:spacing/>
        <w:ind w:right="0" w:firstLine="0"/>
        <w:jc w:val="both"/>
        <w:rPr>
          <w:rFonts w:ascii="Times New Roman" w:hAnsi="Times New Roman" w:cs="Times New Roman"/>
        </w:rPr>
      </w:pPr>
    </w:p>
    <w:p>
      <w:pPr>
        <w:spacing/>
        <w:ind w:right="0" w:firstLine="0"/>
        <w:jc w:val="both"/>
        <w:rPr>
          <w:sz w:val="24"/>
          <w:szCs w:val="24"/>
        </w:rPr>
      </w:pPr>
      <w:r>
        <w:rPr>
          <w:rFonts w:cs="Times New Roman"/>
          <w:sz w:val="24"/>
          <w:szCs w:val="24"/>
        </w:rPr>
        <w:t xml:space="preserve">Sjednica je završila u 13:30 sati.</w:t>
      </w:r>
    </w:p>
    <w:p>
      <w:pPr>
        <w:spacing/>
        <w:ind w:right="0" w:firstLine="0"/>
        <w:jc w:val="both"/>
        <w:rPr>
          <w:rFonts w:ascii="Times New Roman" w:hAnsi="Times New Roman" w:cs="Times New Roman"/>
        </w:rPr>
      </w:pPr>
    </w:p>
    <w:p>
      <w:pPr>
        <w:spacing/>
        <w:ind w:right="0" w:firstLine="0"/>
        <w:jc w:val="both"/>
        <w:rPr>
          <w:sz w:val="24"/>
          <w:szCs w:val="24"/>
        </w:rPr>
      </w:pPr>
      <w:r>
        <w:rPr>
          <w:rFonts w:cs="Times New Roman"/>
          <w:sz w:val="24"/>
          <w:szCs w:val="24"/>
        </w:rPr>
        <w:t xml:space="preserve">Zapisničar.</w:t>
      </w:r>
      <w:r>
        <w:rPr>
          <w:rFonts w:cs="Times New Roman"/>
          <w:sz w:val="24"/>
          <w:szCs w:val="24"/>
        </w:rPr>
        <w:tab/>
        <w:t xml:space="preserve"/>
      </w:r>
      <w:r>
        <w:rPr>
          <w:rFonts w:cs="Times New Roman"/>
          <w:sz w:val="24"/>
          <w:szCs w:val="24"/>
        </w:rPr>
        <w:tab/>
        <w:t xml:space="preserve"/>
      </w:r>
      <w:r>
        <w:rPr>
          <w:rFonts w:cs="Times New Roman"/>
          <w:sz w:val="24"/>
          <w:szCs w:val="24"/>
        </w:rPr>
        <w:tab/>
        <w:t xml:space="preserve"/>
      </w:r>
      <w:r>
        <w:rPr>
          <w:rFonts w:cs="Times New Roman"/>
          <w:sz w:val="24"/>
          <w:szCs w:val="24"/>
        </w:rPr>
        <w:tab/>
        <w:t xml:space="preserve"/>
      </w:r>
      <w:r>
        <w:rPr>
          <w:rFonts w:cs="Times New Roman"/>
          <w:sz w:val="24"/>
          <w:szCs w:val="24"/>
        </w:rPr>
        <w:tab/>
        <w:t xml:space="preserve"/>
      </w:r>
      <w:r>
        <w:rPr>
          <w:rFonts w:cs="Times New Roman"/>
          <w:sz w:val="24"/>
          <w:szCs w:val="24"/>
        </w:rPr>
        <w:tab/>
        <w:t xml:space="preserve"/>
      </w:r>
      <w:r>
        <w:rPr>
          <w:rFonts w:cs="Times New Roman"/>
          <w:sz w:val="24"/>
          <w:szCs w:val="24"/>
        </w:rPr>
        <w:tab/>
        <w:t xml:space="preserve"/>
      </w:r>
      <w:r>
        <w:rPr>
          <w:rFonts w:cs="Times New Roman"/>
          <w:sz w:val="24"/>
          <w:szCs w:val="24"/>
        </w:rPr>
        <w:tab/>
        <w:t xml:space="preserve"/>
      </w:r>
      <w:r>
        <w:rPr>
          <w:rFonts w:cs="Times New Roman"/>
          <w:sz w:val="24"/>
          <w:szCs w:val="24"/>
        </w:rPr>
        <w:t xml:space="preserve">Predsjednica Školskog odbora:</w:t>
      </w:r>
    </w:p>
    <w:p>
      <w:pPr>
        <w:spacing/>
        <w:ind w:right="0" w:firstLine="0"/>
        <w:jc w:val="both"/>
        <w:rPr>
          <w:sz w:val="24"/>
          <w:szCs w:val="24"/>
        </w:rPr>
      </w:pPr>
      <w:r>
        <w:rPr>
          <w:rFonts w:cs="Times New Roman"/>
          <w:sz w:val="24"/>
          <w:szCs w:val="24"/>
        </w:rPr>
        <w:t xml:space="preserve">Zlatko Brnjas </w:t>
      </w:r>
      <w:r>
        <w:rPr>
          <w:rFonts w:cs="Times New Roman"/>
          <w:sz w:val="24"/>
          <w:szCs w:val="24"/>
        </w:rPr>
        <w:tab/>
        <w:t xml:space="preserve"/>
      </w:r>
      <w:r>
        <w:rPr>
          <w:rFonts w:cs="Times New Roman"/>
          <w:sz w:val="24"/>
          <w:szCs w:val="24"/>
        </w:rPr>
        <w:tab/>
        <w:t xml:space="preserve"/>
      </w:r>
      <w:r>
        <w:rPr>
          <w:rFonts w:cs="Times New Roman"/>
          <w:sz w:val="24"/>
          <w:szCs w:val="24"/>
        </w:rPr>
        <w:tab/>
        <w:t xml:space="preserve"/>
      </w:r>
      <w:r>
        <w:rPr>
          <w:rFonts w:cs="Times New Roman"/>
          <w:sz w:val="24"/>
          <w:szCs w:val="24"/>
        </w:rPr>
        <w:tab/>
        <w:t xml:space="preserve"/>
      </w:r>
      <w:r>
        <w:rPr>
          <w:rFonts w:cs="Times New Roman"/>
          <w:sz w:val="24"/>
          <w:szCs w:val="24"/>
        </w:rPr>
        <w:tab/>
        <w:t xml:space="preserve"/>
      </w:r>
      <w:r>
        <w:rPr>
          <w:rFonts w:cs="Times New Roman"/>
          <w:sz w:val="24"/>
          <w:szCs w:val="24"/>
        </w:rPr>
        <w:tab/>
        <w:t xml:space="preserve"/>
      </w:r>
      <w:r>
        <w:rPr>
          <w:rFonts w:cs="Times New Roman"/>
          <w:sz w:val="24"/>
          <w:szCs w:val="24"/>
        </w:rPr>
        <w:tab/>
        <w:t xml:space="preserve"/>
      </w:r>
      <w:r>
        <w:rPr>
          <w:rFonts w:cs="Times New Roman"/>
          <w:sz w:val="24"/>
          <w:szCs w:val="24"/>
        </w:rPr>
        <w:tab/>
        <w:t xml:space="preserve"/>
      </w:r>
      <w:r>
        <w:rPr>
          <w:rFonts w:cs="Times New Roman"/>
          <w:sz w:val="24"/>
          <w:szCs w:val="24"/>
        </w:rPr>
        <w:tab/>
        <w:t xml:space="preserve"/>
      </w:r>
      <w:r>
        <w:rPr>
          <w:rFonts w:cs="Times New Roman"/>
          <w:sz w:val="24"/>
          <w:szCs w:val="24"/>
        </w:rPr>
        <w:t xml:space="preserve">Ljiljana Klobučar </w:t>
      </w:r>
    </w:p>
    <w:sectPr>
      <w:type w:val="nextPage"/>
      <w:pgSz w:w="11906" w:h="16838"/>
      <w:pgMar w:top="1134" w:right="1134" w:bottom="1134" w:left="1134" w:header="0" w:footer="0" w:gutter="0"/>
      <w:pgBorders/>
      <w:pgNumType w:fmt="decimal"/>
      <w:cols w:equalWidth="1"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00000000" w:usb1="00000000" w:usb2="00000000" w:usb3="00000000" w:csb0="00000000" w:csb1="00000000"/>
  </w:font>
  <w:font w:name="Symbol">
    <w:charset w:val="2"/>
    <w:family w:val="roman"/>
    <w:pitch w:val="variable"/>
    <w:sig w:usb0="00000000" w:usb1="00000000" w:usb2="00000000" w:usb3="00000000" w:csb0="00000000" w:csb1="00000000"/>
  </w:font>
  <w:font w:name="Arial">
    <w:charset w:val="0"/>
    <w:family w:val="swiss"/>
    <w:pitch w:val="variable"/>
    <w:sig w:usb0="00000000" w:usb1="00000000" w:usb2="00000000" w:usb3="00000000" w:csb0="00000000" w:csb1="00000000"/>
  </w:font>
  <w:font w:name="Times New Roman">
    <w:charset w:val="238"/>
    <w:family w:val="roman"/>
    <w:pitch w:val="variable"/>
    <w:sig w:usb0="00000000" w:usb1="00000000" w:usb2="00000000" w:usb3="00000000" w:csb0="00000000" w:csb1="00000000"/>
  </w:font>
  <w:font w:name="Arial">
    <w:charset w:val="238"/>
    <w:family w:val="swiss"/>
    <w:pitch w:val="variable"/>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52EC5"/>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
    <w:nsid w:val="6ECC0BC7"/>
    <w:lvl w:ilvl="0">
      <w:start w:val="1"/>
      <w:numFmt w:val="none"/>
      <w:suff w:val="nothing"/>
      <w:lvlText w:val=""/>
      <w:pPr>
        <w:spacing/>
        <w:ind w:left="0" w:firstLine="0"/>
      </w:pPr>
      <w:rPr/>
    </w:lvl>
    <w:lvl w:ilvl="1">
      <w:start w:val="1"/>
      <w:numFmt w:val="none"/>
      <w:suff w:val="nothing"/>
      <w:lvlText w:val=""/>
      <w:pPr>
        <w:spacing/>
        <w:ind w:left="0" w:firstLine="0"/>
      </w:pPr>
      <w:rPr/>
    </w:lvl>
    <w:lvl w:ilvl="2">
      <w:start w:val="1"/>
      <w:numFmt w:val="none"/>
      <w:suff w:val="nothing"/>
      <w:lvlText w:val=""/>
      <w:pPr>
        <w:spacing/>
        <w:ind w:left="0" w:firstLine="0"/>
      </w:pPr>
      <w:rPr/>
    </w:lvl>
    <w:lvl w:ilvl="3">
      <w:start w:val="1"/>
      <w:numFmt w:val="none"/>
      <w:suff w:val="nothing"/>
      <w:lvlText w:val=""/>
      <w:pPr>
        <w:spacing/>
        <w:ind w:left="0" w:firstLine="0"/>
      </w:pPr>
      <w:rPr/>
    </w:lvl>
    <w:lvl w:ilvl="4">
      <w:start w:val="1"/>
      <w:numFmt w:val="none"/>
      <w:suff w:val="nothing"/>
      <w:lvlText w:val=""/>
      <w:pPr>
        <w:spacing/>
        <w:ind w:left="0" w:firstLine="0"/>
      </w:pPr>
      <w:rPr/>
    </w:lvl>
    <w:lvl w:ilvl="5">
      <w:start w:val="1"/>
      <w:numFmt w:val="none"/>
      <w:suff w:val="nothing"/>
      <w:lvlText w:val=""/>
      <w:pPr>
        <w:spacing/>
        <w:ind w:left="0" w:firstLine="0"/>
      </w:pPr>
      <w:rPr/>
    </w:lvl>
    <w:lvl w:ilvl="6">
      <w:start w:val="1"/>
      <w:numFmt w:val="none"/>
      <w:suff w:val="nothing"/>
      <w:lvlText w:val=""/>
      <w:pPr>
        <w:spacing/>
        <w:ind w:left="0" w:firstLine="0"/>
      </w:pPr>
      <w:rPr/>
    </w:lvl>
    <w:lvl w:ilvl="7">
      <w:start w:val="1"/>
      <w:numFmt w:val="none"/>
      <w:suff w:val="nothing"/>
      <w:lvlText w:val=""/>
      <w:pPr>
        <w:spacing/>
        <w:ind w:left="0" w:firstLine="0"/>
      </w:pPr>
      <w:rPr/>
    </w:lvl>
    <w:lvl w:ilvl="8">
      <w:start w:val="1"/>
      <w:numFmt w:val="none"/>
      <w:suff w:val="nothing"/>
      <w:lvlText w:val=""/>
      <w:pPr>
        <w:spacing/>
        <w:ind w:left="0" w:firstLine="0"/>
      </w:pP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NSimSun" w:cs="Arial"/>
        <w:kern w:val="2"/>
        <w:sz w:val="24"/>
        <w:szCs w:val="24"/>
        <w:lang w:val="hr-HR" w:eastAsia="zh-CN" w:bidi="hi-IN"/>
      </w:rPr>
    </w:rPrDefault>
    <w:pPrDefault>
      <w:pPr>
        <w:widowControl w:val="true"/>
        <w:spacing/>
      </w:pPr>
    </w:pPrDefault>
  </w:docDefaults>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DefaultParagraphFont" w:default="1">
    <w:name w:val="Default Paragraph Font"/>
    <w:semiHidden/>
    <w:unhideWhenUsed/>
    <w:rPr/>
  </w:style>
  <w:style w:type="paragraph" w:styleId="Normal" w:default="1">
    <w:name w:val="Normal"/>
    <w:qFormat/>
    <w:pPr>
      <w:widowControl w:val="true"/>
      <w:spacing/>
    </w:pPr>
    <w:rPr>
      <w:rFonts w:ascii="Times New Roman" w:hAnsi="Times New Roman" w:eastAsia="NSimSun" w:cs="Arial"/>
      <w:color w:val="auto"/>
      <w:kern w:val="2"/>
      <w:sz w:val="24"/>
      <w:szCs w:val="24"/>
      <w:lang w:val="hr-HR" w:eastAsia="zh-CN" w:bidi="hi-IN"/>
    </w:rPr>
  </w:style>
  <w:style w:type="paragraph" w:styleId="Stilnaslova" w:customStyle="1">
    <w:name w:val="Stil naslova"/>
    <w:basedOn w:val="Normal"/>
    <w:next w:val="Tijeloteksta"/>
    <w:qFormat/>
    <w:pPr>
      <w:keepNext/>
      <w:spacing w:before="240" w:after="120"/>
    </w:pPr>
    <w:rPr>
      <w:rFonts w:ascii="Arial" w:hAnsi="Arial" w:eastAsia="Microsoft YaHei" w:cs="Arial"/>
      <w:sz w:val="28"/>
      <w:szCs w:val="28"/>
    </w:rPr>
  </w:style>
  <w:style w:type="paragraph" w:styleId="Tijeloteksta">
    <w:name w:val="Body Text"/>
    <w:basedOn w:val="Normal"/>
    <w:pPr>
      <w:spacing w:before="0" w:after="140" w:line="276" w:lineRule="auto"/>
    </w:pPr>
    <w:rPr/>
  </w:style>
  <w:style w:type="paragraph" w:styleId="Popis">
    <w:name w:val="List"/>
    <w:basedOn w:val="Tijeloteksta"/>
    <w:pPr>
      <w:spacing/>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spacing/>
    </w:pPr>
    <w:rPr>
      <w:rFonts w:cs="Arial"/>
    </w:rPr>
  </w:style>
  <w:style w:type="paragraph" w:styleId="ListParagraph">
    <w:name w:val="List Paragraph"/>
    <w:basedOn w:val="Normal"/>
    <w:qFormat/>
    <w:pPr>
      <w:spacing w:before="0" w:after="160" w:line="252" w:lineRule="auto"/>
      <w:ind w:left="720" w:right="0" w:firstLine="0"/>
      <w:contextualSpacing/>
    </w:pPr>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
  <TotalTime>0</TotalTime>
  <Pages>3</Pages>
  <Words>1250</Words>
  <Characters>7258</Characters>
  <Application>Trio_Office/6.2.8.2$Windows_x86 LibreOffice_project/</Application>
  <Paragraphs>39</Paragraph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2023-10-24T16:19:27Z</dcterms:created>
  <dcterms:modified xsi:type="dcterms:W3CDTF">2023-10-24T16:49:29Z</dcterms:modified>
</cp:coreProperties>
</file>