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2E2">
      <w:pPr>
        <w:rPr>
          <w:rFonts w:hint="default" w:ascii="Times New Roman Regular" w:hAnsi="Times New Roman Regular" w:cs="Times New Roman Regular"/>
          <w:sz w:val="24"/>
          <w:szCs w:val="24"/>
          <w:lang w:val="hr-HR"/>
        </w:rPr>
      </w:pPr>
    </w:p>
    <w:p w14:paraId="276B4D8C">
      <w:pPr>
        <w:spacing w:after="160" w:line="259" w:lineRule="auto"/>
        <w:ind w:left="0" w:firstLine="0"/>
        <w:rPr>
          <w:rFonts w:ascii="Times New Roman" w:hAnsi="Times New Roman" w:cs="Times New Roman" w:eastAsiaTheme="minorHAnsi"/>
          <w:color w:val="auto"/>
          <w:sz w:val="22"/>
          <w:lang w:eastAsia="en-US"/>
        </w:rPr>
      </w:pPr>
      <w:r>
        <w:rPr>
          <w:rFonts w:ascii="Times New Roman" w:hAnsi="Times New Roman" w:cs="Times New Roman" w:eastAsiaTheme="minorHAnsi"/>
          <w:b/>
          <w:color w:val="auto"/>
          <w:sz w:val="22"/>
          <w:lang w:eastAsia="en-US"/>
        </w:rPr>
        <w:t xml:space="preserve">                  </w:t>
      </w:r>
      <w:r>
        <w:rPr>
          <w:rFonts w:ascii="Times New Roman" w:hAnsi="Times New Roman" w:cs="Times New Roman"/>
          <w:b/>
        </w:rPr>
        <w:drawing>
          <wp:inline distT="0" distB="0" distL="0" distR="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670" cy="559720"/>
                    </a:xfrm>
                    <a:prstGeom prst="rect">
                      <a:avLst/>
                    </a:prstGeom>
                    <a:noFill/>
                    <a:ln>
                      <a:noFill/>
                    </a:ln>
                  </pic:spPr>
                </pic:pic>
              </a:graphicData>
            </a:graphic>
          </wp:inline>
        </w:drawing>
      </w:r>
      <w:r>
        <w:rPr>
          <w:rFonts w:ascii="Times New Roman" w:hAnsi="Times New Roman" w:cs="Times New Roman" w:eastAsiaTheme="minorHAnsi"/>
          <w:b/>
          <w:color w:val="auto"/>
          <w:sz w:val="22"/>
          <w:lang w:eastAsia="en-US"/>
        </w:rPr>
        <w:t xml:space="preserve">                                                                                              </w:t>
      </w:r>
      <w:r>
        <w:rPr>
          <w:rFonts w:ascii="Times New Roman" w:hAnsi="Times New Roman" w:cs="Times New Roman" w:eastAsiaTheme="minorHAnsi"/>
          <w:color w:val="auto"/>
          <w:sz w:val="22"/>
          <w:lang w:eastAsia="en-US"/>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5"/>
        <w:gridCol w:w="2577"/>
      </w:tblGrid>
      <w:tr w14:paraId="0C66F907">
        <w:tc>
          <w:tcPr>
            <w:tcW w:w="6379" w:type="dxa"/>
          </w:tcPr>
          <w:p w14:paraId="2BA5DC0C">
            <w:pPr>
              <w:spacing w:after="0" w:line="259" w:lineRule="auto"/>
              <w:ind w:left="0" w:firstLine="0"/>
              <w:rPr>
                <w:rFonts w:ascii="Times New Roman" w:hAnsi="Times New Roman" w:cs="Times New Roman" w:eastAsiaTheme="minorHAnsi"/>
                <w:color w:val="auto"/>
                <w:kern w:val="0"/>
                <w:sz w:val="22"/>
                <w:lang w:eastAsia="en-US"/>
                <w14:ligatures w14:val="none"/>
              </w:rPr>
            </w:pPr>
            <w:bookmarkStart w:id="0" w:name="_Hlk128748807"/>
            <w:r>
              <w:rPr>
                <w:rFonts w:ascii="Times New Roman" w:hAnsi="Times New Roman" w:cs="Times New Roman" w:eastAsiaTheme="minorHAnsi"/>
                <w:b/>
                <w:color w:val="auto"/>
                <w:kern w:val="0"/>
                <w:sz w:val="22"/>
                <w:lang w:eastAsia="en-US"/>
                <w14:ligatures w14:val="none"/>
              </w:rPr>
              <w:t>REPUBLIKA HRVATSKA</w:t>
            </w:r>
            <w:r>
              <w:rPr>
                <w:rFonts w:ascii="Times New Roman" w:hAnsi="Times New Roman" w:cs="Times New Roman" w:eastAsiaTheme="minorHAnsi"/>
                <w:color w:val="auto"/>
                <w:kern w:val="0"/>
                <w:sz w:val="22"/>
                <w:lang w:eastAsia="en-US"/>
                <w14:ligatures w14:val="none"/>
              </w:rPr>
              <w:t xml:space="preserve">                                                                                                      </w:t>
            </w:r>
            <w:r>
              <w:rPr>
                <w:rFonts w:ascii="Times New Roman" w:hAnsi="Times New Roman" w:cs="Times New Roman" w:eastAsiaTheme="minorHAnsi"/>
                <w:b/>
                <w:color w:val="auto"/>
                <w:kern w:val="0"/>
                <w:sz w:val="22"/>
                <w:lang w:eastAsia="en-US"/>
                <w14:ligatures w14:val="none"/>
              </w:rPr>
              <w:t>OSNOVNA ŠKOLA DONJI LAPAC</w:t>
            </w:r>
            <w:r>
              <w:rPr>
                <w:rFonts w:ascii="Times New Roman" w:hAnsi="Times New Roman" w:cs="Times New Roman" w:eastAsiaTheme="minorHAnsi"/>
                <w:color w:val="auto"/>
                <w:kern w:val="0"/>
                <w:sz w:val="22"/>
                <w:lang w:eastAsia="en-US"/>
                <w14:ligatures w14:val="none"/>
              </w:rPr>
              <w:t xml:space="preserve"> </w:t>
            </w:r>
          </w:p>
          <w:p w14:paraId="5A8AAA55">
            <w:pPr>
              <w:spacing w:after="0" w:line="259" w:lineRule="auto"/>
              <w:ind w:left="0" w:firstLine="0"/>
              <w:rPr>
                <w:rFonts w:hint="default" w:ascii="Times New Roman" w:hAnsi="Times New Roman" w:cs="Times New Roman" w:eastAsiaTheme="minorHAnsi"/>
                <w:color w:val="auto"/>
                <w:kern w:val="0"/>
                <w:sz w:val="22"/>
                <w:lang w:val="hr-HR" w:eastAsia="en-US"/>
                <w14:ligatures w14:val="none"/>
              </w:rPr>
            </w:pPr>
            <w:r>
              <w:rPr>
                <w:rFonts w:ascii="Times New Roman" w:hAnsi="Times New Roman" w:cs="Times New Roman" w:eastAsiaTheme="minorHAnsi"/>
                <w:color w:val="auto"/>
                <w:kern w:val="0"/>
                <w:sz w:val="22"/>
                <w:lang w:eastAsia="en-US"/>
                <w14:ligatures w14:val="none"/>
              </w:rPr>
              <w:t xml:space="preserve">Stojana Matića 18, 53250 Donji Lapac                                                                                                    KLASA: </w:t>
            </w:r>
            <w:r>
              <w:rPr>
                <w:rFonts w:ascii="Times New Roman" w:hAnsi="Times New Roman" w:cs="Times New Roman"/>
                <w:kern w:val="0"/>
                <w:lang w:val="en-US"/>
                <w14:ligatures w14:val="none"/>
              </w:rPr>
              <w:fldChar w:fldCharType="begin"/>
            </w:r>
            <w:r>
              <w:rPr>
                <w:rFonts w:ascii="Times New Roman" w:hAnsi="Times New Roman" w:cs="Times New Roman"/>
                <w:kern w:val="0"/>
                <w:lang w:val="en-US"/>
                <w14:ligatures w14:val="none"/>
              </w:rPr>
              <w:instrText xml:space="preserve"> MERGEFIELD  CasesClassificationCode  \* MERGEFORMAT </w:instrText>
            </w:r>
            <w:r>
              <w:rPr>
                <w:rFonts w:ascii="Times New Roman" w:hAnsi="Times New Roman" w:cs="Times New Roman"/>
                <w:kern w:val="0"/>
                <w:lang w:val="en-US"/>
                <w14:ligatures w14:val="none"/>
              </w:rPr>
              <w:fldChar w:fldCharType="separate"/>
            </w:r>
            <w:r>
              <w:rPr>
                <w:rFonts w:ascii="Times New Roman" w:hAnsi="Times New Roman" w:cs="Times New Roman"/>
                <w:kern w:val="0"/>
                <w:lang w:val="en-US"/>
                <w14:ligatures w14:val="none"/>
              </w:rPr>
              <w:t>«CasesClassificationCode»</w:t>
            </w:r>
            <w:r>
              <w:rPr>
                <w:rFonts w:ascii="Times New Roman" w:hAnsi="Times New Roman" w:cs="Times New Roman"/>
                <w:kern w:val="0"/>
                <w:lang w:val="en-US"/>
                <w14:ligatures w14:val="none"/>
              </w:rPr>
              <w:fldChar w:fldCharType="end"/>
            </w:r>
            <w:r>
              <w:rPr>
                <w:rFonts w:ascii="Times New Roman" w:hAnsi="Times New Roman" w:cs="Times New Roman" w:eastAsiaTheme="minorHAnsi"/>
                <w:color w:val="auto"/>
                <w:kern w:val="0"/>
                <w:sz w:val="22"/>
                <w:lang w:eastAsia="en-US"/>
                <w14:ligatures w14:val="none"/>
              </w:rPr>
              <w:t xml:space="preserve">                                                                                                                                        URBROJ: </w:t>
            </w:r>
            <w:r>
              <w:rPr>
                <w:rFonts w:ascii="Times New Roman" w:hAnsi="Times New Roman" w:cs="Times New Roman" w:eastAsiaTheme="minorHAnsi"/>
                <w:color w:val="auto"/>
                <w:kern w:val="0"/>
                <w:sz w:val="22"/>
                <w:lang w:eastAsia="en-US"/>
                <w14:ligatures w14:val="none"/>
              </w:rPr>
              <w:fldChar w:fldCharType="begin"/>
            </w:r>
            <w:r>
              <w:rPr>
                <w:rFonts w:ascii="Times New Roman" w:hAnsi="Times New Roman" w:cs="Times New Roman" w:eastAsiaTheme="minorHAnsi"/>
                <w:color w:val="auto"/>
                <w:kern w:val="0"/>
                <w:sz w:val="22"/>
                <w:lang w:eastAsia="en-US"/>
                <w14:ligatures w14:val="none"/>
              </w:rPr>
              <w:instrText xml:space="preserve"> MERGEFIELD  RegistrationNumber  \* MERGEFORMAT </w:instrText>
            </w:r>
            <w:r>
              <w:rPr>
                <w:rFonts w:ascii="Times New Roman" w:hAnsi="Times New Roman" w:cs="Times New Roman" w:eastAsiaTheme="minorHAnsi"/>
                <w:color w:val="auto"/>
                <w:kern w:val="0"/>
                <w:sz w:val="22"/>
                <w:lang w:eastAsia="en-US"/>
                <w14:ligatures w14:val="none"/>
              </w:rPr>
              <w:fldChar w:fldCharType="separate"/>
            </w:r>
            <w:r>
              <w:rPr>
                <w:rFonts w:ascii="Times New Roman" w:hAnsi="Times New Roman" w:cs="Times New Roman" w:eastAsiaTheme="minorHAnsi"/>
                <w:color w:val="auto"/>
                <w:kern w:val="0"/>
                <w:sz w:val="22"/>
                <w:lang w:eastAsia="en-US"/>
                <w14:ligatures w14:val="none"/>
              </w:rPr>
              <w:t>«RegistrationNumber»</w:t>
            </w:r>
            <w:r>
              <w:rPr>
                <w:rFonts w:ascii="Times New Roman" w:hAnsi="Times New Roman" w:cs="Times New Roman" w:eastAsiaTheme="minorHAnsi"/>
                <w:color w:val="auto"/>
                <w:kern w:val="0"/>
                <w:sz w:val="22"/>
                <w:lang w:eastAsia="en-US"/>
                <w14:ligatures w14:val="none"/>
              </w:rPr>
              <w:fldChar w:fldCharType="end"/>
            </w:r>
            <w:r>
              <w:rPr>
                <w:rFonts w:ascii="Times New Roman" w:hAnsi="Times New Roman" w:cs="Times New Roman" w:eastAsiaTheme="minorHAnsi"/>
                <w:color w:val="auto"/>
                <w:kern w:val="0"/>
                <w:sz w:val="22"/>
                <w:lang w:eastAsia="en-US"/>
                <w14:ligatures w14:val="none"/>
              </w:rPr>
              <w:t xml:space="preserve">                                                                                                           Donji Lapac, </w:t>
            </w:r>
            <w:r>
              <w:rPr>
                <w:rFonts w:hint="default" w:ascii="Times New Roman" w:hAnsi="Times New Roman" w:cs="Times New Roman" w:eastAsiaTheme="minorHAnsi"/>
                <w:color w:val="auto"/>
                <w:kern w:val="0"/>
                <w:sz w:val="22"/>
                <w:lang w:val="hr-HR" w:eastAsia="en-US"/>
                <w14:ligatures w14:val="none"/>
              </w:rPr>
              <w:t>03.02.2026.</w:t>
            </w:r>
          </w:p>
        </w:tc>
        <w:tc>
          <w:tcPr>
            <w:tcW w:w="2693" w:type="dxa"/>
          </w:tcPr>
          <w:p w14:paraId="14B55ABE">
            <w:pPr>
              <w:spacing w:after="160" w:line="259" w:lineRule="auto"/>
              <w:ind w:left="0" w:firstLine="0"/>
              <w:jc w:val="right"/>
              <w:rPr>
                <w:rFonts w:ascii="Times New Roman" w:hAnsi="Times New Roman" w:cs="Times New Roman" w:eastAsiaTheme="minorHAnsi"/>
                <w:color w:val="auto"/>
                <w:kern w:val="0"/>
                <w:sz w:val="22"/>
                <w:lang w:eastAsia="en-US"/>
                <w14:ligatures w14:val="none"/>
              </w:rPr>
            </w:pPr>
            <w:r>
              <w:rPr>
                <w:rFonts w:ascii="Times New Roman" w:hAnsi="Times New Roman" w:cs="Times New Roman"/>
                <w:kern w:val="0"/>
                <w:lang w:val="en-US"/>
                <w14:ligatures w14:val="none"/>
              </w:rPr>
              <w:fldChar w:fldCharType="begin"/>
            </w:r>
            <w:r>
              <w:rPr>
                <w:rFonts w:ascii="Times New Roman" w:hAnsi="Times New Roman" w:cs="Times New Roman"/>
                <w:kern w:val="0"/>
                <w:lang w:val="en-US"/>
                <w14:ligatures w14:val="none"/>
              </w:rPr>
              <w:instrText xml:space="preserve"> MERGEFIELD  Image:QRcode  \* MERGEFORMAT </w:instrText>
            </w:r>
            <w:r>
              <w:rPr>
                <w:rFonts w:ascii="Times New Roman" w:hAnsi="Times New Roman" w:cs="Times New Roman"/>
                <w:kern w:val="0"/>
                <w:lang w:val="en-US"/>
                <w14:ligatures w14:val="none"/>
              </w:rPr>
              <w:fldChar w:fldCharType="separate"/>
            </w:r>
            <w:r>
              <w:rPr>
                <w:rFonts w:ascii="Times New Roman" w:hAnsi="Times New Roman" w:cs="Times New Roman"/>
                <w:kern w:val="0"/>
                <w:lang w:val="en-US"/>
                <w14:ligatures w14:val="none"/>
              </w:rPr>
              <w:t>«Image:QRcode»</w:t>
            </w:r>
            <w:r>
              <w:rPr>
                <w:rFonts w:ascii="Times New Roman" w:hAnsi="Times New Roman" w:cs="Times New Roman"/>
                <w:kern w:val="0"/>
                <w:lang w:val="en-US"/>
                <w14:ligatures w14:val="none"/>
              </w:rPr>
              <w:fldChar w:fldCharType="end"/>
            </w:r>
          </w:p>
        </w:tc>
      </w:tr>
      <w:bookmarkEnd w:id="0"/>
    </w:tbl>
    <w:p w14:paraId="26F971BC">
      <w:pPr>
        <w:rPr>
          <w:rFonts w:hint="default" w:ascii="Times New Roman Regular" w:hAnsi="Times New Roman Regular" w:cs="Times New Roman Regular"/>
          <w:sz w:val="24"/>
          <w:szCs w:val="24"/>
          <w:lang w:val="hr-HR"/>
        </w:rPr>
      </w:pPr>
    </w:p>
    <w:p w14:paraId="61FB0719">
      <w:pPr>
        <w:rPr>
          <w:rFonts w:hint="default" w:ascii="Times New Roman Regular" w:hAnsi="Times New Roman Regular" w:cs="Times New Roman Regular"/>
          <w:sz w:val="24"/>
          <w:szCs w:val="24"/>
          <w:lang w:val="hr-HR"/>
        </w:rPr>
      </w:pPr>
      <w:r>
        <w:rPr>
          <w:rFonts w:hint="default" w:ascii="Times New Roman Regular" w:hAnsi="Times New Roman Regular" w:cs="Times New Roman Regular"/>
          <w:sz w:val="24"/>
          <w:szCs w:val="24"/>
          <w:lang w:val="hr-HR"/>
        </w:rPr>
        <w:t xml:space="preserve">Zapisnik 13. sjednice Školskog odbora održane dana 03.02.2026. godine s početkom u 13:00 sati u prostoriji Zbornice Osnovne škole Donji Lapac. </w:t>
      </w:r>
    </w:p>
    <w:p w14:paraId="33F1C01D">
      <w:pPr>
        <w:pStyle w:val="5"/>
        <w:rPr>
          <w:rStyle w:val="6"/>
          <w:rFonts w:hint="default" w:ascii="Times New Roman Regular" w:hAnsi="Times New Roman Regular" w:cs="Times New Roman Regular"/>
        </w:rPr>
      </w:pPr>
    </w:p>
    <w:p w14:paraId="165CBEDA">
      <w:pPr>
        <w:pStyle w:val="5"/>
      </w:pPr>
      <w:r>
        <w:rPr>
          <w:rStyle w:val="6"/>
        </w:rPr>
        <w:t xml:space="preserve">Prijedlog dnevnoga reda: </w:t>
      </w:r>
    </w:p>
    <w:p w14:paraId="73BE3C3C">
      <w:pPr>
        <w:pStyle w:val="7"/>
        <w:numPr>
          <w:ilvl w:val="0"/>
          <w:numId w:val="1"/>
        </w:numPr>
        <w:spacing w:after="0"/>
        <w:jc w:val="both"/>
        <w:rPr>
          <w:rStyle w:val="6"/>
        </w:rPr>
      </w:pPr>
      <w:r>
        <w:rPr>
          <w:rStyle w:val="6"/>
        </w:rPr>
        <w:t xml:space="preserve">Donošenje Odluke o usvajanju Zapisnika sa </w:t>
      </w:r>
      <w:r>
        <w:rPr>
          <w:rStyle w:val="6"/>
          <w:rFonts w:hint="default"/>
          <w:lang w:val="hr-HR"/>
        </w:rPr>
        <w:t>12. sjednice Školskog odbora</w:t>
      </w:r>
    </w:p>
    <w:p w14:paraId="3C84E8B1">
      <w:pPr>
        <w:pStyle w:val="7"/>
        <w:numPr>
          <w:ilvl w:val="0"/>
          <w:numId w:val="1"/>
        </w:numPr>
        <w:spacing w:after="0"/>
        <w:jc w:val="both"/>
        <w:rPr>
          <w:rFonts w:hint="default"/>
          <w:lang w:val="en-US"/>
        </w:rPr>
      </w:pPr>
      <w:r>
        <w:rPr>
          <w:rStyle w:val="6"/>
        </w:rPr>
        <w:t xml:space="preserve">Donošenje Odluke o </w:t>
      </w:r>
      <w:r>
        <w:rPr>
          <w:rStyle w:val="6"/>
          <w:rFonts w:hint="default"/>
          <w:lang w:val="hr-HR"/>
        </w:rPr>
        <w:t>usvajanju Financijskog izvješća za razdoblje 01.01.2025. - 31.12.2025.</w:t>
      </w:r>
    </w:p>
    <w:p w14:paraId="56F0FB35">
      <w:pPr>
        <w:pStyle w:val="7"/>
        <w:numPr>
          <w:ilvl w:val="0"/>
          <w:numId w:val="1"/>
        </w:numPr>
        <w:spacing w:after="0"/>
        <w:jc w:val="both"/>
        <w:rPr>
          <w:rFonts w:hint="default"/>
          <w:lang w:val="en-US"/>
        </w:rPr>
      </w:pPr>
      <w:r>
        <w:rPr>
          <w:rStyle w:val="6"/>
          <w:rFonts w:hint="default"/>
          <w:lang w:val="hr-HR"/>
        </w:rPr>
        <w:t>Donošenje Odluke o usvajanju Izmjena i dopuna Pravilnika o radu Osnovne škole Donji Lapac</w:t>
      </w:r>
    </w:p>
    <w:p w14:paraId="5678F48A">
      <w:pPr>
        <w:pStyle w:val="7"/>
        <w:numPr>
          <w:ilvl w:val="0"/>
          <w:numId w:val="1"/>
        </w:numPr>
        <w:spacing w:after="0"/>
        <w:jc w:val="both"/>
        <w:rPr>
          <w:rFonts w:hint="default"/>
          <w:lang w:val="en-US"/>
        </w:rPr>
      </w:pPr>
      <w:r>
        <w:rPr>
          <w:rStyle w:val="6"/>
          <w:rFonts w:hint="default"/>
          <w:lang w:val="hr-HR"/>
        </w:rPr>
        <w:t>Donošenje Odluke o usvajanju Izmjena i dopuna Pravilnika o sistematizaciji radnih mjesta</w:t>
      </w:r>
    </w:p>
    <w:p w14:paraId="1CCC8C0B">
      <w:pPr>
        <w:pStyle w:val="7"/>
        <w:numPr>
          <w:ilvl w:val="0"/>
          <w:numId w:val="1"/>
        </w:numPr>
        <w:spacing w:after="0"/>
        <w:jc w:val="both"/>
      </w:pPr>
      <w:r>
        <w:rPr>
          <w:rStyle w:val="6"/>
        </w:rPr>
        <w:t xml:space="preserve">Možebitno  </w:t>
      </w:r>
    </w:p>
    <w:p w14:paraId="496AB6E9">
      <w:pPr>
        <w:pStyle w:val="7"/>
        <w:numPr>
          <w:ilvl w:val="0"/>
          <w:numId w:val="0"/>
        </w:numPr>
        <w:spacing w:after="0"/>
        <w:jc w:val="both"/>
        <w:rPr>
          <w:rStyle w:val="6"/>
        </w:rPr>
      </w:pPr>
    </w:p>
    <w:p w14:paraId="7A2D9E04">
      <w:pPr>
        <w:pStyle w:val="7"/>
        <w:numPr>
          <w:ilvl w:val="0"/>
          <w:numId w:val="0"/>
        </w:numPr>
        <w:spacing w:after="0"/>
        <w:jc w:val="both"/>
        <w:rPr>
          <w:rStyle w:val="6"/>
          <w:rFonts w:hint="default"/>
          <w:lang w:val="hr-HR"/>
        </w:rPr>
      </w:pPr>
      <w:r>
        <w:rPr>
          <w:rStyle w:val="6"/>
          <w:rFonts w:hint="default"/>
          <w:lang w:val="hr-HR"/>
        </w:rPr>
        <w:t xml:space="preserve">Nazočni: Olivera Mazija, Goran Prajo, Josip Prusac, Božana Brnjas, Slobodan Lozančić ravnatelj škole Marko Matić i tajnik škole Zlatko Brnjas kao zapisničar </w:t>
      </w:r>
    </w:p>
    <w:p w14:paraId="40AAC2E9">
      <w:pPr>
        <w:pStyle w:val="7"/>
        <w:numPr>
          <w:ilvl w:val="0"/>
          <w:numId w:val="0"/>
        </w:numPr>
        <w:spacing w:after="0"/>
        <w:jc w:val="both"/>
        <w:rPr>
          <w:rStyle w:val="6"/>
          <w:rFonts w:hint="default"/>
          <w:lang w:val="hr-HR"/>
        </w:rPr>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Izočni: Milan Knežević, </w:t>
      </w:r>
      <w:r>
        <w:rPr>
          <w:rFonts w:hint="default" w:ascii="TimesNewRomanPSMT" w:hAnsi="TimesNewRomanPSMT" w:eastAsia="TimesNewRomanPSMT" w:cs="TimesNewRomanPSMT"/>
          <w:color w:val="000000"/>
          <w:spacing w:val="0"/>
          <w:sz w:val="24"/>
          <w:szCs w:val="24"/>
          <w:lang w:val="hr-HR"/>
        </w:rPr>
        <w:t>Jovana Mrđa</w:t>
      </w:r>
      <w:r>
        <w:rPr>
          <w:rFonts w:ascii="TimesNewRomanPSMT" w:hAnsi="TimesNewRomanPSMT" w:eastAsia="TimesNewRomanPSMT" w:cs="TimesNewRomanPSMT"/>
          <w:color w:val="000000"/>
          <w:spacing w:val="0"/>
          <w:sz w:val="24"/>
          <w:szCs w:val="24"/>
          <w:lang w:val="hr-HR"/>
        </w:rPr>
        <w:t xml:space="preserve"> - opravdali izostanak</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w:t>
      </w:r>
      <w:r>
        <w:rPr>
          <w:rFonts w:ascii="TimesNewRomanPSMT" w:hAnsi="TimesNewRomanPSMT" w:eastAsia="TimesNewRomanPSMT" w:cs="TimesNewRomanPSMT"/>
          <w:color w:val="000000"/>
          <w:spacing w:val="0"/>
          <w:sz w:val="24"/>
          <w:szCs w:val="24"/>
          <w:lang w:val="hr-HR"/>
        </w:rPr>
        <w:t xml:space="preserve"> Nakon pročitanog dnevnoga reda, pita članove imaju li pitanja ili nadopuna na navedeni prijedlog dnevnoga reda, pitanja i nadopuna nema te predsjednica daje na glasovanje prijedlog dnevnoga reda. </w:t>
      </w:r>
    </w:p>
    <w:p w14:paraId="305242D0">
      <w:pPr>
        <w:widowControl/>
        <w:bidi w:val="0"/>
        <w:spacing w:before="0" w:after="0" w:line="288" w:lineRule="auto"/>
        <w:ind w:left="0" w:right="0" w:firstLine="0"/>
        <w:jc w:val="both"/>
      </w:pPr>
    </w:p>
    <w:p w14:paraId="0A06E32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w:t>
      </w:r>
      <w:r>
        <w:rPr>
          <w:rFonts w:hint="default" w:ascii="TimesNewRomanPSMT" w:hAnsi="TimesNewRomanPSMT" w:eastAsia="TimesNewRomanPSMT" w:cs="TimesNewRomanPSMT"/>
          <w:color w:val="000000"/>
          <w:spacing w:val="0"/>
          <w:sz w:val="24"/>
          <w:szCs w:val="24"/>
          <w:lang w:val="hr-HR"/>
        </w:rPr>
        <w:t>5</w:t>
      </w:r>
      <w:r>
        <w:rPr>
          <w:rFonts w:ascii="TimesNewRomanPSMT" w:hAnsi="TimesNewRomanPSMT" w:eastAsia="TimesNewRomanPSMT" w:cs="TimesNewRomanPSMT"/>
          <w:color w:val="000000"/>
          <w:spacing w:val="0"/>
          <w:sz w:val="24"/>
          <w:szCs w:val="24"/>
          <w:lang w:val="hr-HR"/>
        </w:rPr>
        <w:t xml:space="preserve"> javn</w:t>
      </w:r>
      <w:r>
        <w:rPr>
          <w:rFonts w:hint="default" w:ascii="TimesNewRomanPSMT" w:hAnsi="TimesNewRomanPSMT" w:eastAsia="TimesNewRomanPSMT" w:cs="TimesNewRomanPSMT"/>
          <w:color w:val="000000"/>
          <w:spacing w:val="0"/>
          <w:sz w:val="24"/>
          <w:szCs w:val="24"/>
          <w:lang w:val="hr-HR"/>
        </w:rPr>
        <w:t xml:space="preserve">ih </w:t>
      </w:r>
      <w:r>
        <w:rPr>
          <w:rFonts w:ascii="TimesNewRomanPSMT" w:hAnsi="TimesNewRomanPSMT" w:eastAsia="TimesNewRomanPSMT" w:cs="TimesNewRomanPSMT"/>
          <w:color w:val="000000"/>
          <w:spacing w:val="0"/>
          <w:sz w:val="24"/>
          <w:szCs w:val="24"/>
          <w:lang w:val="hr-HR"/>
        </w:rPr>
        <w:t>glas</w:t>
      </w:r>
      <w:r>
        <w:rPr>
          <w:rFonts w:hint="default" w:ascii="TimesNewRomanPSMT" w:hAnsi="TimesNewRomanPSMT" w:eastAsia="TimesNewRomanPSMT" w:cs="TimesNewRomanPSMT"/>
          <w:color w:val="000000"/>
          <w:spacing w:val="0"/>
          <w:sz w:val="24"/>
          <w:szCs w:val="24"/>
          <w:lang w:val="hr-HR"/>
        </w:rPr>
        <w:t>ova</w:t>
      </w:r>
      <w:r>
        <w:rPr>
          <w:rFonts w:ascii="TimesNewRomanPSMT" w:hAnsi="TimesNewRomanPSMT" w:eastAsia="TimesNewRomanPSMT" w:cs="TimesNewRomanPSMT"/>
          <w:color w:val="000000"/>
          <w:spacing w:val="0"/>
          <w:sz w:val="24"/>
          <w:szCs w:val="24"/>
          <w:lang w:val="hr-HR"/>
        </w:rPr>
        <w:t xml:space="preserve">. </w:t>
      </w:r>
    </w:p>
    <w:p w14:paraId="7BD8C0F9">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35A41747">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Ad1.) Donošenje Odluke o usvajanju Zapisnika sa 12 sjednice Školskog odbora </w:t>
      </w:r>
    </w:p>
    <w:p w14:paraId="313C912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12F2F95B">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članovima kako su Zapisnik zaprimili u materijalima za sjednicu te pita članove imaju li pitanja ili nadopuna na navedeni zapisnik. Pitanja i nadopuna nema te predsjednica daje na glasovanje. </w:t>
      </w:r>
    </w:p>
    <w:p w14:paraId="3BDD638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3C28BCCF">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usvaja se zapisnik sa 12. sjednice Školskog odbora. Ova Odluka jednoglasno je donešena sa 5 javnih glasova. </w:t>
      </w:r>
    </w:p>
    <w:p w14:paraId="3B4123B4">
      <w:pPr>
        <w:pStyle w:val="7"/>
        <w:numPr>
          <w:numId w:val="0"/>
        </w:numPr>
        <w:spacing w:after="0"/>
        <w:jc w:val="both"/>
        <w:rPr>
          <w:rStyle w:val="6"/>
          <w:rFonts w:hint="default"/>
          <w:lang w:val="hr-HR"/>
        </w:rPr>
      </w:pPr>
      <w:r>
        <w:rPr>
          <w:rStyle w:val="6"/>
          <w:rFonts w:hint="default"/>
          <w:lang w:val="hr-HR"/>
        </w:rPr>
        <w:t xml:space="preserve">AD2.) </w:t>
      </w:r>
      <w:r>
        <w:rPr>
          <w:rStyle w:val="6"/>
        </w:rPr>
        <w:t xml:space="preserve">Donošenje Odluke o </w:t>
      </w:r>
      <w:r>
        <w:rPr>
          <w:rStyle w:val="6"/>
          <w:rFonts w:hint="default"/>
          <w:lang w:val="hr-HR"/>
        </w:rPr>
        <w:t>usvajanju Financijskog izvješća za razdoblje 01.01.2025. - 31.12.2025.</w:t>
      </w:r>
    </w:p>
    <w:p w14:paraId="534503DF">
      <w:pPr>
        <w:pStyle w:val="7"/>
        <w:numPr>
          <w:numId w:val="0"/>
        </w:numPr>
        <w:spacing w:after="0"/>
        <w:jc w:val="both"/>
        <w:rPr>
          <w:rStyle w:val="6"/>
          <w:rFonts w:hint="default"/>
          <w:lang w:val="hr-HR"/>
        </w:rPr>
      </w:pPr>
    </w:p>
    <w:p w14:paraId="0516D109">
      <w:pPr>
        <w:pStyle w:val="7"/>
        <w:numPr>
          <w:numId w:val="0"/>
        </w:numPr>
        <w:spacing w:after="0"/>
        <w:jc w:val="both"/>
        <w:rPr>
          <w:rStyle w:val="6"/>
          <w:rFonts w:hint="default"/>
          <w:lang w:val="hr-HR"/>
        </w:rPr>
      </w:pPr>
      <w:r>
        <w:rPr>
          <w:rStyle w:val="6"/>
          <w:rFonts w:hint="default"/>
          <w:lang w:val="hr-HR"/>
        </w:rPr>
        <w:t xml:space="preserve">Predsjednica čita drugu točku dnevnoga reda te navodi kako će u njoj više reći tajnik I vod.računovodstva, te riječ predaje istome. Riječ uzima tajnik koji pozdravlja nazočne članove te članovima ukratko obrazlaže financijsko izvješće za navedeno razdoblje od prihoda, rashoda te svih ostalih sastavnih djelova financijskog izvješća prema bilješkama uz financijski izvještaj, te navodi kako je škole od 1.1.26. prešla na objedinjenu riznicu županije te više nema vlastitog poslovnog računa.  Nakon tajnikova izlaganja riječ uzima predsjednica koja pita članove imaju li pitanja I nadopuna na navedeno izlaganje, pitanja I nadopuna nema te predsjednica daje na glasovanje Financijski izvještaj za gore navedeno razdoblje. </w:t>
      </w:r>
    </w:p>
    <w:p w14:paraId="66A35E81">
      <w:pPr>
        <w:pStyle w:val="7"/>
        <w:numPr>
          <w:numId w:val="0"/>
        </w:numPr>
        <w:spacing w:after="0"/>
        <w:jc w:val="both"/>
        <w:rPr>
          <w:rStyle w:val="6"/>
          <w:rFonts w:hint="default"/>
          <w:lang w:val="hr-HR"/>
        </w:rPr>
      </w:pPr>
    </w:p>
    <w:p w14:paraId="316B1AE1">
      <w:pPr>
        <w:pStyle w:val="7"/>
        <w:numPr>
          <w:numId w:val="0"/>
        </w:numPr>
        <w:spacing w:after="0"/>
        <w:jc w:val="both"/>
        <w:rPr>
          <w:rStyle w:val="6"/>
          <w:rFonts w:hint="default"/>
          <w:lang w:val="hr-HR"/>
        </w:rPr>
      </w:pPr>
      <w:r>
        <w:rPr>
          <w:rStyle w:val="6"/>
          <w:rFonts w:hint="default"/>
          <w:lang w:val="hr-HR"/>
        </w:rPr>
        <w:t xml:space="preserve">ODLUKA: Javnim dizanjem ruku usvaja se Financijski izvještaj za razdoblje 01.01.2025. - 31.12.2025. godine sa svim svojim sastavnim djelovima onakav kakav je predočen članovima na usvajanje. Ova Odluka jednoglasno je donešena sa 5 javnih glasova. </w:t>
      </w:r>
    </w:p>
    <w:p w14:paraId="7A2A78FD">
      <w:pPr>
        <w:pStyle w:val="7"/>
        <w:numPr>
          <w:numId w:val="0"/>
        </w:numPr>
        <w:spacing w:after="0"/>
        <w:jc w:val="both"/>
        <w:rPr>
          <w:rStyle w:val="6"/>
          <w:rFonts w:hint="default"/>
          <w:lang w:val="hr-HR"/>
        </w:rPr>
      </w:pPr>
    </w:p>
    <w:p w14:paraId="3FE2AE60">
      <w:pPr>
        <w:pStyle w:val="7"/>
        <w:numPr>
          <w:numId w:val="0"/>
        </w:numPr>
        <w:spacing w:after="0"/>
        <w:jc w:val="both"/>
        <w:rPr>
          <w:rStyle w:val="6"/>
          <w:rFonts w:hint="default"/>
          <w:lang w:val="hr-HR"/>
        </w:rPr>
      </w:pPr>
      <w:r>
        <w:rPr>
          <w:rStyle w:val="6"/>
          <w:rFonts w:hint="default"/>
          <w:lang w:val="hr-HR"/>
        </w:rPr>
        <w:t>Ad3.) Donošenje Odluke o usvajanju Izmjena i dopuna Pravilnika o radu Osnovne škole Donji Lapac</w:t>
      </w:r>
    </w:p>
    <w:p w14:paraId="1615A31B">
      <w:pPr>
        <w:pStyle w:val="7"/>
        <w:numPr>
          <w:numId w:val="0"/>
        </w:numPr>
        <w:spacing w:after="0"/>
        <w:jc w:val="both"/>
        <w:rPr>
          <w:rStyle w:val="6"/>
          <w:rFonts w:hint="default"/>
          <w:lang w:val="hr-HR"/>
        </w:rPr>
      </w:pPr>
    </w:p>
    <w:p w14:paraId="0607FF3F">
      <w:pPr>
        <w:pStyle w:val="7"/>
        <w:numPr>
          <w:numId w:val="0"/>
        </w:numPr>
        <w:spacing w:after="0"/>
        <w:jc w:val="both"/>
        <w:rPr>
          <w:rStyle w:val="6"/>
          <w:rFonts w:hint="default"/>
          <w:lang w:val="hr-HR"/>
        </w:rPr>
      </w:pPr>
      <w:r>
        <w:rPr>
          <w:rStyle w:val="6"/>
          <w:rFonts w:hint="default"/>
          <w:lang w:val="hr-HR"/>
        </w:rPr>
        <w:t xml:space="preserve">Predsjednica čita treću točku dnevnoga reda, te riječ predaje tajniku. Riječ uzima tajnik navodi članovima kako su iste Izmjene I dopune Pravilnika o radu Oš Donji Lapac zaprimili u materijalima za sjednicu, te navodi kako je Škola prošli tjedan zaprimila suglasnost Ministarstva obrazovanja i mladih o zapošljavanju nogova zaposlenike te otvaranje novoga radnoga mjesta Operativnog djelatnika za sigurnost I civilnu zaštitu, te kako se sa ovim izmjenama I dopunama navedeno radno mjesto razrađuje, tajnik navodi što je sve obuhvaćeno Izmjenama I dopunama, uvjetima za zapošljavanje, te radne obaveze istoga. Nakon tajnikova izlaganja koji navodi da se dodaje novi članak iza članka 10., 10.a u kojem je sve navedeno. Predsjednica čita članove imaju li što za dodati, pitanja I nadopuna nema, te predsjednica daje na glasovanje navedne izmjene I dopune. </w:t>
      </w:r>
    </w:p>
    <w:p w14:paraId="4C495BEA">
      <w:pPr>
        <w:pStyle w:val="7"/>
        <w:numPr>
          <w:numId w:val="0"/>
        </w:numPr>
        <w:spacing w:after="0"/>
        <w:jc w:val="both"/>
        <w:rPr>
          <w:rStyle w:val="6"/>
          <w:rFonts w:hint="default"/>
          <w:lang w:val="hr-HR"/>
        </w:rPr>
      </w:pPr>
    </w:p>
    <w:p w14:paraId="4FA6B644">
      <w:pPr>
        <w:pStyle w:val="7"/>
        <w:numPr>
          <w:numId w:val="0"/>
        </w:numPr>
        <w:spacing w:after="0"/>
        <w:jc w:val="both"/>
        <w:rPr>
          <w:rStyle w:val="6"/>
          <w:rFonts w:hint="default"/>
          <w:lang w:val="hr-HR"/>
        </w:rPr>
      </w:pPr>
      <w:r>
        <w:rPr>
          <w:rStyle w:val="6"/>
          <w:rFonts w:hint="default"/>
          <w:lang w:val="hr-HR"/>
        </w:rPr>
        <w:t xml:space="preserve">ODLUKA: Javnim dizanjem ruku usvajanju se Izmjene I dopune Pravilnika o radu Osnovne škole Donji Lapac sa svim svojim sastavnim djelovima onakve kakve su predočene na usvajanje članovima. Ova Odluka jednoglasno je donešena sa 5 javnih glasova. </w:t>
      </w:r>
    </w:p>
    <w:p w14:paraId="4AFB92C3">
      <w:pPr>
        <w:pStyle w:val="7"/>
        <w:numPr>
          <w:numId w:val="0"/>
        </w:numPr>
        <w:spacing w:after="0"/>
        <w:jc w:val="both"/>
        <w:rPr>
          <w:rStyle w:val="6"/>
          <w:rFonts w:hint="default"/>
          <w:lang w:val="hr-HR"/>
        </w:rPr>
      </w:pPr>
    </w:p>
    <w:p w14:paraId="2F830437">
      <w:pPr>
        <w:pStyle w:val="7"/>
        <w:numPr>
          <w:numId w:val="0"/>
        </w:numPr>
        <w:spacing w:after="0"/>
        <w:jc w:val="both"/>
        <w:rPr>
          <w:rStyle w:val="6"/>
          <w:rFonts w:hint="default"/>
          <w:lang w:val="hr-HR"/>
        </w:rPr>
      </w:pPr>
    </w:p>
    <w:p w14:paraId="43ABA18D">
      <w:pPr>
        <w:pStyle w:val="7"/>
        <w:numPr>
          <w:numId w:val="0"/>
        </w:numPr>
        <w:spacing w:after="0"/>
        <w:jc w:val="both"/>
        <w:rPr>
          <w:rStyle w:val="6"/>
          <w:rFonts w:hint="default"/>
          <w:lang w:val="hr-HR"/>
        </w:rPr>
      </w:pPr>
      <w:r>
        <w:rPr>
          <w:rStyle w:val="6"/>
          <w:rFonts w:hint="default"/>
          <w:lang w:val="hr-HR"/>
        </w:rPr>
        <w:t>Ad4.) Donošenje Odluke o usvajanju Izmjena i dopuna Pravilnika o sistematizaciji radnih mjesta</w:t>
      </w:r>
    </w:p>
    <w:p w14:paraId="54730AF2">
      <w:pPr>
        <w:pStyle w:val="7"/>
        <w:numPr>
          <w:numId w:val="0"/>
        </w:numPr>
        <w:spacing w:after="0"/>
        <w:jc w:val="both"/>
        <w:rPr>
          <w:rStyle w:val="6"/>
          <w:rFonts w:hint="default"/>
          <w:lang w:val="hr-HR"/>
        </w:rPr>
      </w:pPr>
    </w:p>
    <w:p w14:paraId="6DA0AC54">
      <w:pPr>
        <w:pStyle w:val="7"/>
        <w:numPr>
          <w:numId w:val="0"/>
        </w:numPr>
        <w:spacing w:after="0"/>
        <w:jc w:val="both"/>
        <w:rPr>
          <w:rStyle w:val="6"/>
          <w:rFonts w:hint="default"/>
          <w:lang w:val="hr-HR"/>
        </w:rPr>
      </w:pPr>
      <w:r>
        <w:rPr>
          <w:rStyle w:val="6"/>
          <w:rFonts w:hint="default"/>
          <w:lang w:val="hr-HR"/>
        </w:rPr>
        <w:t xml:space="preserve">Predsjednica čita četvrtu točku dnevnoga reda ove sjednice, navodi članovima da pripreme navedene Izmjene i dopune Pravilnika o sistematizaciji radnih mjesta za analizu te riječ predaje tajnik škole. Riječ uzima tajnik koji navodi kako se u ovome djelu pravilnika o sistematizaciji radnih mjesta navodi odnosno dodaje točka 7. koji govori o točnome nazivu radnog mjesta, koeficijent koji je propisan 1.43 za navedenoga zaposlenika, također u ovim izmjenama I dopunama se navode uvijeti, opis poslova te broj izvršitelja, također navedeni zaposlenik mora u roku od 6 mjeseci položiti edukaciju kako bi mogao nastaviti raditi. Nakon tajnikova izlaganja riječ uzima predsjednica pita članove imaju li što za dodati, pitanja ili primjedbi na navedene izmjene I dopune. Pitanja, dopuna nema, te predsjednica daje na glasovanje. </w:t>
      </w:r>
    </w:p>
    <w:p w14:paraId="7533690F">
      <w:pPr>
        <w:pStyle w:val="7"/>
        <w:numPr>
          <w:numId w:val="0"/>
        </w:numPr>
        <w:spacing w:after="0"/>
        <w:jc w:val="both"/>
        <w:rPr>
          <w:rStyle w:val="6"/>
          <w:rFonts w:hint="default"/>
          <w:lang w:val="hr-HR"/>
        </w:rPr>
      </w:pPr>
    </w:p>
    <w:p w14:paraId="555166A6">
      <w:pPr>
        <w:pStyle w:val="7"/>
        <w:numPr>
          <w:numId w:val="0"/>
        </w:numPr>
        <w:spacing w:after="0"/>
        <w:jc w:val="both"/>
        <w:rPr>
          <w:rStyle w:val="6"/>
          <w:rFonts w:hint="default"/>
          <w:lang w:val="hr-HR"/>
        </w:rPr>
      </w:pPr>
      <w:r>
        <w:rPr>
          <w:rStyle w:val="6"/>
          <w:rFonts w:hint="default"/>
          <w:lang w:val="hr-HR"/>
        </w:rPr>
        <w:t xml:space="preserve">ODLUKA: Javnim dizanjem ruku usvajaju se Izmjene I dopune Pravilnika o sistematizaciji radnih mjesta onakve kakve su predočene članovima na usvajanje sa svim sastavnim djelovima. Ova Odluka jednoglasno je donešena sa 5 javnih glasova. </w:t>
      </w:r>
    </w:p>
    <w:p w14:paraId="115B2229">
      <w:pPr>
        <w:pStyle w:val="7"/>
        <w:numPr>
          <w:numId w:val="0"/>
        </w:numPr>
        <w:spacing w:after="0"/>
        <w:jc w:val="both"/>
        <w:rPr>
          <w:rStyle w:val="6"/>
          <w:rFonts w:hint="default"/>
          <w:lang w:val="hr-HR"/>
        </w:rPr>
      </w:pPr>
    </w:p>
    <w:p w14:paraId="55828A4A">
      <w:pPr>
        <w:pStyle w:val="7"/>
        <w:numPr>
          <w:numId w:val="0"/>
        </w:numPr>
        <w:spacing w:after="0"/>
        <w:jc w:val="both"/>
        <w:rPr>
          <w:rStyle w:val="6"/>
          <w:rFonts w:hint="default"/>
          <w:lang w:val="hr-HR"/>
        </w:rPr>
      </w:pPr>
      <w:r>
        <w:rPr>
          <w:rStyle w:val="6"/>
          <w:rFonts w:hint="default"/>
          <w:lang w:val="hr-HR"/>
        </w:rPr>
        <w:t xml:space="preserve">Ad5.) Možebitno </w:t>
      </w:r>
    </w:p>
    <w:p w14:paraId="2DA9341E">
      <w:pPr>
        <w:pStyle w:val="7"/>
        <w:numPr>
          <w:numId w:val="0"/>
        </w:numPr>
        <w:spacing w:after="0"/>
        <w:jc w:val="both"/>
        <w:rPr>
          <w:rStyle w:val="6"/>
          <w:rFonts w:hint="default"/>
          <w:lang w:val="hr-HR"/>
        </w:rPr>
      </w:pPr>
      <w:r>
        <w:rPr>
          <w:rStyle w:val="6"/>
          <w:rFonts w:hint="default"/>
          <w:lang w:val="hr-HR"/>
        </w:rPr>
        <w:t xml:space="preserve">Predsjednica čita petu točku dnevnoga reda, pita članove imaju li što za dodati, pitanja ili primjedbi. Pitanja i nadopuna nema, te predsjednica zaključuje petu točku dnevnoga reda i sjednicu. </w:t>
      </w:r>
    </w:p>
    <w:p w14:paraId="58E8DF15">
      <w:pPr>
        <w:pStyle w:val="7"/>
        <w:numPr>
          <w:numId w:val="0"/>
        </w:numPr>
        <w:spacing w:after="0"/>
        <w:jc w:val="both"/>
        <w:rPr>
          <w:rStyle w:val="6"/>
          <w:rFonts w:hint="default"/>
          <w:lang w:val="hr-HR"/>
        </w:rPr>
      </w:pPr>
    </w:p>
    <w:p w14:paraId="108ECB67">
      <w:pPr>
        <w:pStyle w:val="7"/>
        <w:numPr>
          <w:numId w:val="0"/>
        </w:numPr>
        <w:spacing w:after="0"/>
        <w:jc w:val="both"/>
        <w:rPr>
          <w:rStyle w:val="6"/>
          <w:rFonts w:hint="default"/>
          <w:lang w:val="hr-HR"/>
        </w:rPr>
      </w:pPr>
      <w:r>
        <w:rPr>
          <w:rStyle w:val="6"/>
          <w:rFonts w:hint="default"/>
          <w:lang w:val="hr-HR"/>
        </w:rPr>
        <w:t xml:space="preserve">Sjednica je završila u 13:40 sati. </w:t>
      </w:r>
    </w:p>
    <w:p w14:paraId="67CFF089">
      <w:pPr>
        <w:pStyle w:val="7"/>
        <w:numPr>
          <w:numId w:val="0"/>
        </w:numPr>
        <w:spacing w:after="0"/>
        <w:jc w:val="both"/>
        <w:rPr>
          <w:rStyle w:val="6"/>
          <w:rFonts w:hint="default"/>
          <w:lang w:val="hr-HR"/>
        </w:rPr>
      </w:pPr>
    </w:p>
    <w:p w14:paraId="1E287994">
      <w:pPr>
        <w:pStyle w:val="7"/>
        <w:numPr>
          <w:numId w:val="0"/>
        </w:numPr>
        <w:spacing w:after="0"/>
        <w:jc w:val="both"/>
        <w:rPr>
          <w:rStyle w:val="6"/>
          <w:rFonts w:hint="default"/>
          <w:lang w:val="hr-HR"/>
        </w:rPr>
      </w:pPr>
    </w:p>
    <w:p w14:paraId="2881E1B0">
      <w:pPr>
        <w:pStyle w:val="7"/>
        <w:numPr>
          <w:numId w:val="0"/>
        </w:numPr>
        <w:spacing w:after="0"/>
        <w:jc w:val="both"/>
        <w:rPr>
          <w:rStyle w:val="6"/>
          <w:rFonts w:hint="default"/>
          <w:lang w:val="hr-HR"/>
        </w:rPr>
      </w:pPr>
      <w:r>
        <w:rPr>
          <w:rStyle w:val="6"/>
          <w:rFonts w:hint="default"/>
          <w:lang w:val="hr-HR"/>
        </w:rPr>
        <w:br w:type="textWrapping"/>
      </w:r>
      <w:r>
        <w:rPr>
          <w:rStyle w:val="6"/>
          <w:rFonts w:hint="default"/>
          <w:lang w:val="hr-HR"/>
        </w:rPr>
        <w:t xml:space="preserve">Zapisničar: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Predsjednica Školskog odbora:</w:t>
      </w:r>
    </w:p>
    <w:p w14:paraId="3D0D3093">
      <w:pPr>
        <w:pStyle w:val="7"/>
        <w:numPr>
          <w:numId w:val="0"/>
        </w:numPr>
        <w:spacing w:after="0"/>
        <w:jc w:val="both"/>
        <w:rPr>
          <w:rStyle w:val="6"/>
          <w:rFonts w:hint="default"/>
          <w:lang w:val="hr-HR"/>
        </w:rPr>
      </w:pPr>
    </w:p>
    <w:p w14:paraId="2DCB4F79">
      <w:pPr>
        <w:pStyle w:val="7"/>
        <w:numPr>
          <w:numId w:val="0"/>
        </w:numPr>
        <w:spacing w:after="0"/>
        <w:jc w:val="both"/>
        <w:rPr>
          <w:rStyle w:val="6"/>
          <w:rFonts w:hint="default"/>
          <w:lang w:val="hr-HR"/>
        </w:rPr>
      </w:pPr>
      <w:r>
        <w:rPr>
          <w:rStyle w:val="6"/>
          <w:rFonts w:hint="default"/>
          <w:lang w:val="hr-HR"/>
        </w:rPr>
        <w:t>Zlatko Brnjas</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xml:space="preserve">Olivera Mazija </w:t>
      </w:r>
      <w:bookmarkStart w:id="1" w:name="_GoBack"/>
      <w:bookmarkEnd w:id="1"/>
    </w:p>
    <w:p w14:paraId="15EB204D">
      <w:pPr>
        <w:pStyle w:val="7"/>
        <w:numPr>
          <w:numId w:val="0"/>
        </w:numPr>
        <w:spacing w:after="0"/>
        <w:jc w:val="both"/>
        <w:rPr>
          <w:rStyle w:val="6"/>
          <w:rFonts w:hint="default"/>
          <w:lang w:val="hr-HR"/>
        </w:rPr>
      </w:pPr>
    </w:p>
    <w:p w14:paraId="0FC9FE41">
      <w:pPr>
        <w:pStyle w:val="7"/>
        <w:numPr>
          <w:numId w:val="0"/>
        </w:numPr>
        <w:spacing w:after="0"/>
        <w:jc w:val="both"/>
        <w:rPr>
          <w:rStyle w:val="6"/>
          <w:rFonts w:hint="default"/>
          <w:lang w:val="hr-HR"/>
        </w:rPr>
      </w:pPr>
    </w:p>
    <w:p w14:paraId="0F9DF570">
      <w:pPr>
        <w:pStyle w:val="7"/>
        <w:numPr>
          <w:numId w:val="0"/>
        </w:numPr>
        <w:spacing w:after="0"/>
        <w:jc w:val="both"/>
        <w:rPr>
          <w:rStyle w:val="6"/>
          <w:rFonts w:hint="default"/>
          <w:lang w:val="hr-HR"/>
        </w:rPr>
      </w:pPr>
    </w:p>
    <w:p w14:paraId="0FD08157">
      <w:pPr>
        <w:pStyle w:val="7"/>
        <w:numPr>
          <w:numId w:val="0"/>
        </w:numPr>
        <w:spacing w:after="0"/>
        <w:jc w:val="both"/>
        <w:rPr>
          <w:rStyle w:val="6"/>
          <w:rFonts w:hint="default"/>
          <w:lang w:val="hr-HR"/>
        </w:rPr>
      </w:pPr>
    </w:p>
    <w:p w14:paraId="4D9E3EF8">
      <w:pPr>
        <w:pStyle w:val="7"/>
        <w:numPr>
          <w:numId w:val="0"/>
        </w:numPr>
        <w:spacing w:after="0"/>
        <w:jc w:val="both"/>
        <w:rPr>
          <w:rStyle w:val="6"/>
          <w:rFonts w:hint="default"/>
          <w:lang w:val="hr-HR"/>
        </w:rPr>
      </w:pPr>
    </w:p>
    <w:p w14:paraId="5EE99208">
      <w:pPr>
        <w:pStyle w:val="7"/>
        <w:numPr>
          <w:numId w:val="0"/>
        </w:numPr>
        <w:spacing w:after="0"/>
        <w:jc w:val="both"/>
        <w:rPr>
          <w:rStyle w:val="6"/>
          <w:rFonts w:hint="default"/>
          <w:lang w:val="hr-HR"/>
        </w:rPr>
      </w:pPr>
    </w:p>
    <w:p w14:paraId="37FF21EE">
      <w:pPr>
        <w:pStyle w:val="7"/>
        <w:numPr>
          <w:numId w:val="0"/>
        </w:numPr>
        <w:spacing w:after="0"/>
        <w:jc w:val="both"/>
        <w:rPr>
          <w:rStyle w:val="6"/>
          <w:rFonts w:hint="default"/>
          <w:lang w:val="hr-HR"/>
        </w:rPr>
      </w:pPr>
    </w:p>
    <w:p w14:paraId="62BEAEE8">
      <w:pPr>
        <w:pStyle w:val="7"/>
        <w:numPr>
          <w:numId w:val="0"/>
        </w:numPr>
        <w:spacing w:after="0"/>
        <w:jc w:val="both"/>
        <w:rPr>
          <w:rStyle w:val="6"/>
          <w:rFonts w:hint="default"/>
          <w:lang w:val="hr-HR"/>
        </w:rPr>
      </w:pPr>
    </w:p>
    <w:p w14:paraId="2D14549C">
      <w:pPr>
        <w:pStyle w:val="7"/>
        <w:numPr>
          <w:numId w:val="0"/>
        </w:numPr>
        <w:spacing w:after="0"/>
        <w:jc w:val="both"/>
        <w:rPr>
          <w:rStyle w:val="6"/>
          <w:rFonts w:hint="default"/>
          <w:lang w:val="hr-HR"/>
        </w:rPr>
      </w:pPr>
    </w:p>
    <w:p w14:paraId="0E4945E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roman"/>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 w:name="TimesNewRomanPSMT">
    <w:panose1 w:val="02020503050405090304"/>
    <w:charset w:val="38"/>
    <w:family w:val="roman"/>
    <w:pitch w:val="default"/>
    <w:sig w:usb0="E0000AFF" w:usb1="00007843" w:usb2="00000001" w:usb3="00000000" w:csb0="400001BF" w:csb1="DFF7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9532"/>
    <w:rsid w:val="3FCF9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2026-02-03T18:19:00Z</dcterms:created>
  <dc:creator>zlatkobrnjas</dc:creator>
  <cp:lastModifiedBy>zlatkobrnjas</cp:lastModifiedBy>
  <dcterms:modified xsi:type="dcterms:W3CDTF">2026-02-03T18:48:33Z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2E94674F9E836CF01D2E8269AB4F5949_41</vt:lpwstr>
  </property>
</Properties>
</file>