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F6A1E">
      <w:pPr>
        <w:rPr>
          <w:rFonts w:hint="default" w:ascii="Times New Roman Regular" w:hAnsi="Times New Roman Regular" w:cs="Times New Roman Regular"/>
          <w:sz w:val="24"/>
          <w:szCs w:val="24"/>
          <w:lang w:val="hr-HR"/>
        </w:rPr>
      </w:pPr>
    </w:p>
    <w:p w14:paraId="2355B815">
      <w:pPr>
        <w:rPr>
          <w:rFonts w:hint="default" w:ascii="Times New Roman Regular" w:hAnsi="Times New Roman Regular" w:cs="Times New Roman Regular"/>
          <w:sz w:val="24"/>
          <w:szCs w:val="24"/>
          <w:lang w:val="hr-HR"/>
        </w:rPr>
      </w:pPr>
    </w:p>
    <w:p w14:paraId="584970BD">
      <w:pPr>
        <w:spacing w:after="160" w:line="259" w:lineRule="auto"/>
        <w:rPr>
          <w:rFonts w:eastAsia="Calibri"/>
          <w:sz w:val="22"/>
        </w:rPr>
      </w:pPr>
      <w:r>
        <w:rPr>
          <w:rFonts w:eastAsia="Calibri"/>
          <w:b/>
          <w:sz w:val="22"/>
        </w:rPr>
        <w:t xml:space="preserve">                  </w:t>
      </w:r>
      <w:r>
        <w:rPr>
          <w:b/>
          <w:lang w:val="hr-HR" w:eastAsia="hr-HR"/>
        </w:rPr>
        <w:drawing>
          <wp:inline distT="0" distB="0" distL="0" distR="0">
            <wp:extent cx="457200" cy="542925"/>
            <wp:effectExtent l="0" t="0" r="0" b="15875"/>
            <wp:docPr id="1" name="Picture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ilija\Desktop\RAZNO\G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57200" cy="542925"/>
                    </a:xfrm>
                    <a:prstGeom prst="rect">
                      <a:avLst/>
                    </a:prstGeom>
                    <a:noFill/>
                    <a:ln>
                      <a:noFill/>
                    </a:ln>
                  </pic:spPr>
                </pic:pic>
              </a:graphicData>
            </a:graphic>
          </wp:inline>
        </w:drawing>
      </w:r>
      <w:r>
        <w:rPr>
          <w:rFonts w:eastAsia="Calibri"/>
          <w:b/>
          <w:sz w:val="22"/>
        </w:rPr>
        <w:t xml:space="preserve">                                                                                              </w:t>
      </w:r>
      <w:r>
        <w:rPr>
          <w:rFonts w:eastAsia="Calibri"/>
          <w:sz w:val="22"/>
        </w:rPr>
        <w:t xml:space="preserve">                                                                                                                                                                                                                                                                                                            </w:t>
      </w:r>
    </w:p>
    <w:tbl>
      <w:tblPr>
        <w:tblStyle w:val="3"/>
        <w:tblW w:w="0" w:type="auto"/>
        <w:tblInd w:w="0" w:type="dxa"/>
        <w:tblLayout w:type="autofit"/>
        <w:tblCellMar>
          <w:top w:w="0" w:type="dxa"/>
          <w:left w:w="108" w:type="dxa"/>
          <w:bottom w:w="0" w:type="dxa"/>
          <w:right w:w="108" w:type="dxa"/>
        </w:tblCellMar>
      </w:tblPr>
      <w:tblGrid>
        <w:gridCol w:w="5931"/>
        <w:gridCol w:w="2591"/>
      </w:tblGrid>
      <w:tr w14:paraId="43DB8B76">
        <w:tc>
          <w:tcPr>
            <w:tcW w:w="6379" w:type="dxa"/>
            <w:shd w:val="clear" w:color="auto" w:fill="auto"/>
          </w:tcPr>
          <w:p w14:paraId="63D583F9">
            <w:pPr>
              <w:spacing w:line="259" w:lineRule="auto"/>
              <w:rPr>
                <w:rFonts w:eastAsia="Calibri"/>
                <w:sz w:val="22"/>
                <w:szCs w:val="22"/>
              </w:rPr>
            </w:pPr>
            <w:bookmarkStart w:id="0" w:name="_Hlk128748807"/>
            <w:r>
              <w:rPr>
                <w:rFonts w:eastAsia="Calibri"/>
                <w:b/>
                <w:sz w:val="22"/>
                <w:szCs w:val="22"/>
              </w:rPr>
              <w:t>REPUBLIKA HRVATSKA</w:t>
            </w:r>
            <w:r>
              <w:rPr>
                <w:rFonts w:eastAsia="Calibri"/>
                <w:sz w:val="22"/>
                <w:szCs w:val="22"/>
              </w:rPr>
              <w:t xml:space="preserve">                                                                                                      </w:t>
            </w:r>
            <w:r>
              <w:rPr>
                <w:rFonts w:eastAsia="Calibri"/>
                <w:b/>
                <w:sz w:val="22"/>
                <w:szCs w:val="22"/>
              </w:rPr>
              <w:t>OSNOVNA ŠKOLA DONJI LAPAC</w:t>
            </w:r>
            <w:r>
              <w:rPr>
                <w:rFonts w:eastAsia="Calibri"/>
                <w:sz w:val="22"/>
                <w:szCs w:val="22"/>
              </w:rPr>
              <w:t xml:space="preserve"> </w:t>
            </w:r>
          </w:p>
          <w:p w14:paraId="64C12CFE">
            <w:pPr>
              <w:spacing w:line="259" w:lineRule="auto"/>
              <w:rPr>
                <w:rFonts w:hint="default" w:eastAsia="Calibri"/>
                <w:sz w:val="22"/>
                <w:szCs w:val="22"/>
                <w:lang w:val="hr-HR"/>
              </w:rPr>
            </w:pPr>
            <w:r>
              <w:rPr>
                <w:rFonts w:eastAsia="Calibri"/>
                <w:sz w:val="22"/>
                <w:szCs w:val="22"/>
              </w:rPr>
              <w:t xml:space="preserve">Stojana Matića 18, 53250 Donji Lapac                                                                                                    KLASA: </w:t>
            </w:r>
            <w:r>
              <w:rPr>
                <w:rFonts w:eastAsia="Calibri"/>
                <w:sz w:val="22"/>
                <w:szCs w:val="22"/>
              </w:rPr>
              <w:fldChar w:fldCharType="begin"/>
            </w:r>
            <w:r>
              <w:rPr>
                <w:rFonts w:eastAsia="Calibri"/>
                <w:sz w:val="22"/>
                <w:szCs w:val="22"/>
              </w:rPr>
              <w:instrText xml:space="preserve"> MERGEFIELD  CasesClassificationCode  \* MERGEFORMAT </w:instrText>
            </w:r>
            <w:r>
              <w:rPr>
                <w:rFonts w:eastAsia="Calibri"/>
                <w:sz w:val="22"/>
                <w:szCs w:val="22"/>
              </w:rPr>
              <w:fldChar w:fldCharType="separate"/>
            </w:r>
            <w:r>
              <w:rPr>
                <w:rFonts w:eastAsia="Calibri"/>
                <w:sz w:val="22"/>
                <w:szCs w:val="22"/>
              </w:rPr>
              <w:t>«CasesClassificationCode»</w:t>
            </w:r>
            <w:r>
              <w:rPr>
                <w:rFonts w:eastAsia="Calibri"/>
                <w:sz w:val="22"/>
                <w:szCs w:val="22"/>
              </w:rPr>
              <w:fldChar w:fldCharType="end"/>
            </w:r>
            <w:r>
              <w:rPr>
                <w:rFonts w:eastAsia="Calibri"/>
                <w:sz w:val="22"/>
                <w:szCs w:val="22"/>
              </w:rPr>
              <w:t xml:space="preserve">                                                                                                                                        URBROJ: </w:t>
            </w:r>
            <w:r>
              <w:rPr>
                <w:rFonts w:eastAsia="Calibri"/>
                <w:sz w:val="22"/>
                <w:szCs w:val="22"/>
              </w:rPr>
              <w:fldChar w:fldCharType="begin"/>
            </w:r>
            <w:r>
              <w:rPr>
                <w:rFonts w:eastAsia="Calibri"/>
                <w:sz w:val="22"/>
                <w:szCs w:val="22"/>
              </w:rPr>
              <w:instrText xml:space="preserve"> MERGEFIELD  RegistrationNumber  \* MERGEFORMAT </w:instrText>
            </w:r>
            <w:r>
              <w:rPr>
                <w:rFonts w:eastAsia="Calibri"/>
                <w:sz w:val="22"/>
                <w:szCs w:val="22"/>
              </w:rPr>
              <w:fldChar w:fldCharType="separate"/>
            </w:r>
            <w:r>
              <w:rPr>
                <w:rFonts w:eastAsia="Calibri"/>
                <w:sz w:val="22"/>
                <w:szCs w:val="22"/>
              </w:rPr>
              <w:t>«RegistrationNumber»</w:t>
            </w:r>
            <w:r>
              <w:rPr>
                <w:rFonts w:eastAsia="Calibri"/>
                <w:sz w:val="22"/>
                <w:szCs w:val="22"/>
              </w:rPr>
              <w:fldChar w:fldCharType="end"/>
            </w:r>
            <w:r>
              <w:rPr>
                <w:rFonts w:eastAsia="Calibri"/>
                <w:sz w:val="22"/>
                <w:szCs w:val="22"/>
              </w:rPr>
              <w:t xml:space="preserve">                                                                                                           Donji Lapac, </w:t>
            </w:r>
            <w:r>
              <w:rPr>
                <w:rFonts w:hint="default" w:eastAsia="Calibri"/>
                <w:sz w:val="22"/>
                <w:szCs w:val="22"/>
                <w:lang w:val="hr-HR"/>
              </w:rPr>
              <w:t>16.06.2026.</w:t>
            </w:r>
          </w:p>
        </w:tc>
        <w:tc>
          <w:tcPr>
            <w:tcW w:w="2693" w:type="dxa"/>
            <w:shd w:val="clear" w:color="auto" w:fill="auto"/>
          </w:tcPr>
          <w:p w14:paraId="60C145B5">
            <w:pPr>
              <w:spacing w:after="160" w:line="259" w:lineRule="auto"/>
              <w:jc w:val="right"/>
              <w:rPr>
                <w:rFonts w:eastAsia="Calibri"/>
                <w:sz w:val="22"/>
                <w:szCs w:val="22"/>
              </w:rPr>
            </w:pPr>
            <w:r>
              <w:rPr>
                <w:rFonts w:eastAsia="Calibri"/>
                <w:sz w:val="22"/>
                <w:szCs w:val="22"/>
              </w:rPr>
              <w:fldChar w:fldCharType="begin"/>
            </w:r>
            <w:r>
              <w:rPr>
                <w:rFonts w:eastAsia="Calibri"/>
                <w:sz w:val="22"/>
                <w:szCs w:val="22"/>
              </w:rPr>
              <w:instrText xml:space="preserve"> MERGEFIELD  Image:QRcode  \* MERGEFORMAT </w:instrText>
            </w:r>
            <w:r>
              <w:rPr>
                <w:rFonts w:eastAsia="Calibri"/>
                <w:sz w:val="22"/>
                <w:szCs w:val="22"/>
              </w:rPr>
              <w:fldChar w:fldCharType="separate"/>
            </w:r>
            <w:r>
              <w:rPr>
                <w:rFonts w:eastAsia="Calibri"/>
                <w:sz w:val="22"/>
                <w:szCs w:val="22"/>
              </w:rPr>
              <w:t>«Image:QRcode»</w:t>
            </w:r>
            <w:r>
              <w:rPr>
                <w:rFonts w:eastAsia="Calibri"/>
                <w:sz w:val="22"/>
                <w:szCs w:val="22"/>
              </w:rPr>
              <w:fldChar w:fldCharType="end"/>
            </w:r>
          </w:p>
        </w:tc>
      </w:tr>
      <w:bookmarkEnd w:id="0"/>
    </w:tbl>
    <w:p w14:paraId="3DEB84EE">
      <w:pPr>
        <w:rPr>
          <w:rFonts w:hint="default" w:ascii="Times New Roman Regular" w:hAnsi="Times New Roman Regular" w:cs="Times New Roman Regular"/>
          <w:sz w:val="24"/>
          <w:szCs w:val="24"/>
          <w:lang w:val="hr-HR"/>
        </w:rPr>
      </w:pPr>
    </w:p>
    <w:p w14:paraId="33F1C01D">
      <w:pPr>
        <w:rPr>
          <w:rFonts w:hint="default" w:ascii="Times New Roman Regular" w:hAnsi="Times New Roman Regular" w:cs="Times New Roman Regular"/>
          <w:sz w:val="24"/>
          <w:szCs w:val="24"/>
          <w:lang w:val="hr-HR"/>
        </w:rPr>
      </w:pPr>
      <w:r>
        <w:rPr>
          <w:rFonts w:hint="default" w:ascii="Times New Roman Regular" w:hAnsi="Times New Roman Regular" w:cs="Times New Roman Regular"/>
          <w:sz w:val="24"/>
          <w:szCs w:val="24"/>
          <w:lang w:val="hr-HR"/>
        </w:rPr>
        <w:t xml:space="preserve">Zapisnik 18. sjednice Školskog odbora održane dana 16.06.2026. godine s početkom u 13:00 sati u prostoriji Zbornice Osnovne škole Donji Lapac. </w:t>
      </w:r>
    </w:p>
    <w:p w14:paraId="08E6A2AE">
      <w:pPr>
        <w:pStyle w:val="4"/>
        <w:rPr>
          <w:rStyle w:val="5"/>
          <w:b/>
          <w:bCs/>
          <w:u w:val="single"/>
        </w:rPr>
      </w:pPr>
    </w:p>
    <w:p w14:paraId="7AA0CD9D">
      <w:pPr>
        <w:pStyle w:val="4"/>
      </w:pPr>
      <w:r>
        <w:rPr>
          <w:rStyle w:val="5"/>
        </w:rPr>
        <w:t xml:space="preserve">Prijedlog dnevnoga reda: </w:t>
      </w:r>
    </w:p>
    <w:p w14:paraId="46966F9A">
      <w:pPr>
        <w:pStyle w:val="6"/>
        <w:numPr>
          <w:ilvl w:val="0"/>
          <w:numId w:val="1"/>
        </w:numPr>
        <w:spacing w:after="0"/>
        <w:jc w:val="both"/>
        <w:rPr>
          <w:rStyle w:val="5"/>
        </w:rPr>
      </w:pPr>
      <w:r>
        <w:rPr>
          <w:rStyle w:val="5"/>
        </w:rPr>
        <w:t xml:space="preserve">Donošenje Odluke o usvajanju Zapisnika sa </w:t>
      </w:r>
      <w:r>
        <w:rPr>
          <w:rStyle w:val="5"/>
          <w:rFonts w:hint="default"/>
          <w:lang w:val="hr-HR"/>
        </w:rPr>
        <w:t>17. sjednice Školskog odbora</w:t>
      </w:r>
    </w:p>
    <w:p w14:paraId="72F75FE1">
      <w:pPr>
        <w:pStyle w:val="6"/>
        <w:numPr>
          <w:ilvl w:val="0"/>
          <w:numId w:val="1"/>
        </w:numPr>
        <w:spacing w:after="0"/>
        <w:jc w:val="both"/>
      </w:pPr>
      <w:r>
        <w:rPr>
          <w:rStyle w:val="5"/>
          <w:rFonts w:hint="default"/>
          <w:lang w:val="hr-HR"/>
        </w:rPr>
        <w:t>Izlaganje plana rada za petogodišnje mandatno razdoblje kandidata za ravnatelja Oš Donji Lapac</w:t>
      </w:r>
    </w:p>
    <w:p w14:paraId="66D6AA55">
      <w:pPr>
        <w:pStyle w:val="6"/>
        <w:numPr>
          <w:ilvl w:val="0"/>
          <w:numId w:val="1"/>
        </w:numPr>
        <w:spacing w:after="0"/>
        <w:jc w:val="both"/>
      </w:pPr>
      <w:r>
        <w:rPr>
          <w:rStyle w:val="5"/>
          <w:rFonts w:hint="default"/>
          <w:lang w:val="hr-HR"/>
        </w:rPr>
        <w:t>Donošenje Odluke o izboru i imenovanju ravnatelja Osnovne škole Donji Lapac</w:t>
      </w:r>
    </w:p>
    <w:p w14:paraId="1DDC083D">
      <w:pPr>
        <w:pStyle w:val="6"/>
        <w:numPr>
          <w:ilvl w:val="0"/>
          <w:numId w:val="1"/>
        </w:numPr>
        <w:spacing w:after="0"/>
        <w:jc w:val="both"/>
      </w:pPr>
      <w:r>
        <w:rPr>
          <w:rStyle w:val="5"/>
        </w:rPr>
        <w:t xml:space="preserve">Možebitno  </w:t>
      </w:r>
    </w:p>
    <w:p w14:paraId="0A03FE0F">
      <w:pPr>
        <w:pStyle w:val="6"/>
        <w:numPr>
          <w:ilvl w:val="0"/>
          <w:numId w:val="0"/>
        </w:numPr>
        <w:spacing w:after="0"/>
        <w:jc w:val="both"/>
        <w:rPr>
          <w:rStyle w:val="5"/>
          <w:rFonts w:hint="default"/>
          <w:lang w:val="hr-HR"/>
        </w:rPr>
      </w:pPr>
    </w:p>
    <w:p w14:paraId="7A2D9E04">
      <w:pPr>
        <w:pStyle w:val="6"/>
        <w:numPr>
          <w:ilvl w:val="0"/>
          <w:numId w:val="0"/>
        </w:numPr>
        <w:spacing w:after="0"/>
        <w:jc w:val="both"/>
        <w:rPr>
          <w:rStyle w:val="5"/>
          <w:rFonts w:hint="default"/>
          <w:lang w:val="hr-HR"/>
        </w:rPr>
      </w:pPr>
      <w:r>
        <w:rPr>
          <w:rStyle w:val="5"/>
          <w:rFonts w:hint="default"/>
          <w:lang w:val="hr-HR"/>
        </w:rPr>
        <w:t xml:space="preserve">Nazočni: Olivera Mazija, Goran Prajo, Božana Brnjas, Slobodan Lozančić, Josip Prusac, ravnatelj škole Marko Matić i tajnik škole Zlatko Brnjas kao zapisničar i kandidatkinja Ljiljna Klobučar. </w:t>
      </w:r>
    </w:p>
    <w:p w14:paraId="40AAC2E9">
      <w:pPr>
        <w:pStyle w:val="6"/>
        <w:numPr>
          <w:ilvl w:val="0"/>
          <w:numId w:val="0"/>
        </w:numPr>
        <w:spacing w:after="0"/>
        <w:jc w:val="both"/>
        <w:rPr>
          <w:rStyle w:val="5"/>
          <w:rFonts w:hint="default"/>
          <w:lang w:val="hr-HR"/>
        </w:rPr>
      </w:pPr>
    </w:p>
    <w:p w14:paraId="69524FA8">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Izočni: Milan Knežević</w:t>
      </w:r>
      <w:r>
        <w:rPr>
          <w:rFonts w:hint="default" w:ascii="TimesNewRomanPSMT" w:hAnsi="TimesNewRomanPSMT" w:eastAsia="TimesNewRomanPSMT" w:cs="TimesNewRomanPSMT"/>
          <w:color w:val="000000"/>
          <w:spacing w:val="0"/>
          <w:sz w:val="24"/>
          <w:szCs w:val="24"/>
          <w:lang w:val="hr-HR"/>
        </w:rPr>
        <w:t>, Jovana Mrđa</w:t>
      </w:r>
    </w:p>
    <w:p w14:paraId="0886EABB">
      <w:pPr>
        <w:widowControl/>
        <w:bidi w:val="0"/>
        <w:spacing w:before="0" w:after="0" w:line="288" w:lineRule="auto"/>
        <w:ind w:left="0" w:right="0" w:firstLine="0"/>
        <w:jc w:val="both"/>
      </w:pPr>
    </w:p>
    <w:p w14:paraId="50A58AD0">
      <w:pPr>
        <w:widowControl/>
        <w:bidi w:val="0"/>
        <w:spacing w:before="0" w:after="0" w:line="288" w:lineRule="auto"/>
        <w:ind w:left="0" w:right="0" w:firstLine="0"/>
        <w:jc w:val="both"/>
        <w:rPr>
          <w:rFonts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Predsjednica pozdravlja nazočne članove Školskog odbora, te konstatira da je na sjednici nazočan dovoljan broj članova za punovažno odlučivanje te čita prijedlog dnevnoga reda</w:t>
      </w:r>
      <w:r>
        <w:rPr>
          <w:rFonts w:hint="default" w:ascii="TimesNewRomanPSMT" w:hAnsi="TimesNewRomanPSMT" w:eastAsia="TimesNewRomanPSMT" w:cs="TimesNewRomanPSMT"/>
          <w:color w:val="000000"/>
          <w:spacing w:val="0"/>
          <w:sz w:val="24"/>
          <w:szCs w:val="24"/>
          <w:lang w:val="hr-HR"/>
        </w:rPr>
        <w:t>,  nakon pročitanog drevnoga reda pita članove imaju li što za dodati, pitanja ili primjedbi. Pitanja I primjedbi nema, te predsjednica daje na glasovanje prijedlog dnevnoga reda</w:t>
      </w:r>
      <w:r>
        <w:rPr>
          <w:rFonts w:ascii="TimesNewRomanPSMT" w:hAnsi="TimesNewRomanPSMT" w:eastAsia="TimesNewRomanPSMT" w:cs="TimesNewRomanPSMT"/>
          <w:color w:val="000000"/>
          <w:spacing w:val="0"/>
          <w:sz w:val="24"/>
          <w:szCs w:val="24"/>
          <w:lang w:val="hr-HR"/>
        </w:rPr>
        <w:t xml:space="preserve">. </w:t>
      </w:r>
    </w:p>
    <w:p w14:paraId="305242D0">
      <w:pPr>
        <w:widowControl/>
        <w:bidi w:val="0"/>
        <w:spacing w:before="0" w:after="0" w:line="288" w:lineRule="auto"/>
        <w:ind w:left="0" w:right="0" w:firstLine="0"/>
        <w:jc w:val="both"/>
      </w:pPr>
    </w:p>
    <w:p w14:paraId="0A06E326">
      <w:pPr>
        <w:widowControl/>
        <w:bidi w:val="0"/>
        <w:spacing w:before="0" w:after="0" w:line="288" w:lineRule="auto"/>
        <w:ind w:left="0" w:right="0" w:firstLine="0"/>
        <w:jc w:val="both"/>
        <w:rPr>
          <w:rFonts w:ascii="TimesNewRomanPSMT" w:hAnsi="TimesNewRomanPSMT" w:eastAsia="TimesNewRomanPSMT" w:cs="TimesNewRomanPSMT"/>
          <w:color w:val="000000"/>
          <w:spacing w:val="0"/>
          <w:sz w:val="24"/>
          <w:szCs w:val="24"/>
          <w:lang w:val="hr-HR"/>
        </w:rPr>
      </w:pPr>
      <w:r>
        <w:rPr>
          <w:rFonts w:ascii="TimesNewRomanPSMT" w:hAnsi="TimesNewRomanPSMT" w:eastAsia="TimesNewRomanPSMT" w:cs="TimesNewRomanPSMT"/>
          <w:color w:val="000000"/>
          <w:spacing w:val="0"/>
          <w:sz w:val="24"/>
          <w:szCs w:val="24"/>
          <w:lang w:val="hr-HR"/>
        </w:rPr>
        <w:t xml:space="preserve">ODLUKA: Javnim dizanjem ruku usvaja se prijedlog dnevnoga reda ova sjednice. Ova Odluka jednoglasno je donešena sa </w:t>
      </w:r>
      <w:r>
        <w:rPr>
          <w:rFonts w:hint="default" w:ascii="TimesNewRomanPSMT" w:hAnsi="TimesNewRomanPSMT" w:eastAsia="TimesNewRomanPSMT" w:cs="TimesNewRomanPSMT"/>
          <w:color w:val="000000"/>
          <w:spacing w:val="0"/>
          <w:sz w:val="24"/>
          <w:szCs w:val="24"/>
          <w:lang w:val="hr-HR"/>
        </w:rPr>
        <w:t>5</w:t>
      </w:r>
      <w:r>
        <w:rPr>
          <w:rFonts w:ascii="TimesNewRomanPSMT" w:hAnsi="TimesNewRomanPSMT" w:eastAsia="TimesNewRomanPSMT" w:cs="TimesNewRomanPSMT"/>
          <w:color w:val="000000"/>
          <w:spacing w:val="0"/>
          <w:sz w:val="24"/>
          <w:szCs w:val="24"/>
          <w:lang w:val="hr-HR"/>
        </w:rPr>
        <w:t xml:space="preserve"> javn</w:t>
      </w:r>
      <w:r>
        <w:rPr>
          <w:rFonts w:hint="default" w:ascii="TimesNewRomanPSMT" w:hAnsi="TimesNewRomanPSMT" w:eastAsia="TimesNewRomanPSMT" w:cs="TimesNewRomanPSMT"/>
          <w:color w:val="000000"/>
          <w:spacing w:val="0"/>
          <w:sz w:val="24"/>
          <w:szCs w:val="24"/>
          <w:lang w:val="hr-HR"/>
        </w:rPr>
        <w:t xml:space="preserve">ih </w:t>
      </w:r>
      <w:r>
        <w:rPr>
          <w:rFonts w:ascii="TimesNewRomanPSMT" w:hAnsi="TimesNewRomanPSMT" w:eastAsia="TimesNewRomanPSMT" w:cs="TimesNewRomanPSMT"/>
          <w:color w:val="000000"/>
          <w:spacing w:val="0"/>
          <w:sz w:val="24"/>
          <w:szCs w:val="24"/>
          <w:lang w:val="hr-HR"/>
        </w:rPr>
        <w:t>glas</w:t>
      </w:r>
      <w:r>
        <w:rPr>
          <w:rFonts w:hint="default" w:ascii="TimesNewRomanPSMT" w:hAnsi="TimesNewRomanPSMT" w:eastAsia="TimesNewRomanPSMT" w:cs="TimesNewRomanPSMT"/>
          <w:color w:val="000000"/>
          <w:spacing w:val="0"/>
          <w:sz w:val="24"/>
          <w:szCs w:val="24"/>
          <w:lang w:val="hr-HR"/>
        </w:rPr>
        <w:t>ova</w:t>
      </w:r>
      <w:r>
        <w:rPr>
          <w:rFonts w:ascii="TimesNewRomanPSMT" w:hAnsi="TimesNewRomanPSMT" w:eastAsia="TimesNewRomanPSMT" w:cs="TimesNewRomanPSMT"/>
          <w:color w:val="000000"/>
          <w:spacing w:val="0"/>
          <w:sz w:val="24"/>
          <w:szCs w:val="24"/>
          <w:lang w:val="hr-HR"/>
        </w:rPr>
        <w:t xml:space="preserve">. </w:t>
      </w:r>
    </w:p>
    <w:p w14:paraId="7BD8C0F9">
      <w:pPr>
        <w:widowControl/>
        <w:bidi w:val="0"/>
        <w:spacing w:before="0" w:after="0" w:line="288" w:lineRule="auto"/>
        <w:ind w:left="0" w:right="0" w:firstLine="0"/>
        <w:jc w:val="both"/>
        <w:rPr>
          <w:rFonts w:ascii="TimesNewRomanPSMT" w:hAnsi="TimesNewRomanPSMT" w:eastAsia="TimesNewRomanPSMT" w:cs="TimesNewRomanPSMT"/>
          <w:color w:val="000000"/>
          <w:spacing w:val="0"/>
          <w:sz w:val="24"/>
          <w:szCs w:val="24"/>
          <w:lang w:val="hr-HR"/>
        </w:rPr>
      </w:pPr>
    </w:p>
    <w:p w14:paraId="35A41747">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hint="default" w:ascii="TimesNewRomanPSMT" w:hAnsi="TimesNewRomanPSMT" w:eastAsia="TimesNewRomanPSMT" w:cs="TimesNewRomanPSMT"/>
          <w:color w:val="000000"/>
          <w:spacing w:val="0"/>
          <w:sz w:val="24"/>
          <w:szCs w:val="24"/>
          <w:lang w:val="hr-HR"/>
        </w:rPr>
        <w:t xml:space="preserve">Ad1.) Donošenje Odluke o usvajanju Zapisnika sa 17 sjednice Školskog odbora </w:t>
      </w:r>
    </w:p>
    <w:p w14:paraId="313C912D">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12F2F95B">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hint="default" w:ascii="TimesNewRomanPSMT" w:hAnsi="TimesNewRomanPSMT" w:eastAsia="TimesNewRomanPSMT" w:cs="TimesNewRomanPSMT"/>
          <w:color w:val="000000"/>
          <w:spacing w:val="0"/>
          <w:sz w:val="24"/>
          <w:szCs w:val="24"/>
          <w:lang w:val="hr-HR"/>
        </w:rPr>
        <w:t xml:space="preserve">Predsjednica čita prvu točku dnevnoga reda, navodi članovima kako su Zapisnik zaprimili u materijalima za sjednicu te pita članove imaju li pitanja ili nadopuna na navedeni zapisnik. Pitanja i nadopuna nema te predsjednica daje na glasovanje. </w:t>
      </w:r>
    </w:p>
    <w:p w14:paraId="3BDD638D">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53D33C2A">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hint="default" w:ascii="TimesNewRomanPSMT" w:hAnsi="TimesNewRomanPSMT" w:eastAsia="TimesNewRomanPSMT" w:cs="TimesNewRomanPSMT"/>
          <w:color w:val="000000"/>
          <w:spacing w:val="0"/>
          <w:sz w:val="24"/>
          <w:szCs w:val="24"/>
          <w:lang w:val="hr-HR"/>
        </w:rPr>
        <w:t>ODLUKA: Javnim dizanjem ruku usvaja se zapisnik sa 17. sjednice Školskog odbora. Ova Odluka jednoglasno je donešena sa 5 javnih glasova.</w:t>
      </w:r>
    </w:p>
    <w:p w14:paraId="543B8AE1">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5E0787F0">
      <w:pPr>
        <w:pStyle w:val="6"/>
        <w:numPr>
          <w:numId w:val="0"/>
        </w:numPr>
        <w:spacing w:after="0"/>
        <w:jc w:val="both"/>
        <w:rPr>
          <w:rStyle w:val="5"/>
          <w:rFonts w:hint="default"/>
          <w:lang w:val="hr-HR"/>
        </w:rPr>
      </w:pPr>
      <w:r>
        <w:rPr>
          <w:rFonts w:hint="default" w:ascii="TimesNewRomanPSMT" w:hAnsi="TimesNewRomanPSMT" w:eastAsia="TimesNewRomanPSMT" w:cs="TimesNewRomanPSMT"/>
          <w:color w:val="000000"/>
          <w:spacing w:val="0"/>
          <w:sz w:val="24"/>
          <w:szCs w:val="24"/>
          <w:lang w:val="hr-HR"/>
        </w:rPr>
        <w:t xml:space="preserve">Ad2.) </w:t>
      </w:r>
      <w:r>
        <w:rPr>
          <w:rStyle w:val="5"/>
          <w:rFonts w:hint="default"/>
          <w:lang w:val="hr-HR"/>
        </w:rPr>
        <w:t>Izlaganje plana rada za petogodišnje mandatno razdoblje kandidata za ravnatelja Oš Donji Lapac</w:t>
      </w:r>
    </w:p>
    <w:p w14:paraId="50A127F5">
      <w:pPr>
        <w:pStyle w:val="6"/>
        <w:numPr>
          <w:numId w:val="0"/>
        </w:numPr>
        <w:spacing w:after="0"/>
        <w:jc w:val="both"/>
        <w:rPr>
          <w:rStyle w:val="5"/>
          <w:rFonts w:hint="default"/>
          <w:lang w:val="hr-HR"/>
        </w:rPr>
      </w:pPr>
    </w:p>
    <w:p w14:paraId="54A672B8">
      <w:pPr>
        <w:pStyle w:val="6"/>
        <w:numPr>
          <w:numId w:val="0"/>
        </w:numPr>
        <w:spacing w:after="0"/>
        <w:jc w:val="both"/>
        <w:rPr>
          <w:rFonts w:hint="default" w:cs="Times New Roman"/>
          <w:sz w:val="24"/>
          <w:szCs w:val="24"/>
          <w:lang w:val="hr-HR"/>
        </w:rPr>
      </w:pPr>
      <w:r>
        <w:rPr>
          <w:rStyle w:val="5"/>
          <w:rFonts w:hint="default"/>
          <w:lang w:val="hr-HR"/>
        </w:rPr>
        <w:t xml:space="preserve">Predsjednica Školskog odbora Olivera Mazija navodi članovima kako je Škola provela glasovanja I izlaganje plana rada kandidatkinje Ljiljane Klobučar na sjednicama Učiteljskog vijeća, Vijeća roditelja i Skupa radnika, te da su izrađeni Zaključci i dostavljeni Školskom odboru, te predsjednica navodi članovima kako na ovoj sjednice kandidatkinja Ljiljana Klobučar mora iznijeti svoj petogodišnji plan rada za mandatno razoblje. Nakon uvodnog izlaganja predsjednica Školskog odbora, ista riječ predaje kandidatkinji Ljiljani Klobučar na izlaganje. Riječ uzima kandidatkinja Ljiljana Klobučar pozdravlja nazočne članove te kreće sa izlaganjem petogodišnjeg plana rada za mandatno razdoblje, </w:t>
      </w:r>
      <w:r>
        <w:rPr>
          <w:rFonts w:hint="default" w:ascii="Times New Roman" w:hAnsi="Times New Roman"/>
          <w:sz w:val="24"/>
          <w:szCs w:val="24"/>
          <w:lang w:val="hr-HR"/>
        </w:rPr>
        <w:t>kandidatkinja navodi kako je učiteljica već 25 godina,</w:t>
      </w:r>
      <w:r>
        <w:rPr>
          <w:rFonts w:hint="default"/>
          <w:sz w:val="24"/>
          <w:szCs w:val="24"/>
          <w:lang w:val="hr-HR"/>
        </w:rPr>
        <w:t xml:space="preserve"> te da ima zvanje izvrsne savjetnice,</w:t>
      </w:r>
      <w:r>
        <w:rPr>
          <w:rFonts w:hint="default" w:ascii="Times New Roman" w:hAnsi="Times New Roman"/>
          <w:sz w:val="24"/>
          <w:szCs w:val="24"/>
          <w:lang w:val="hr-HR"/>
        </w:rPr>
        <w:t xml:space="preserve"> te</w:t>
      </w:r>
      <w:r>
        <w:rPr>
          <w:rFonts w:hint="default"/>
          <w:sz w:val="24"/>
          <w:szCs w:val="24"/>
          <w:lang w:val="hr-HR"/>
        </w:rPr>
        <w:t xml:space="preserve"> kako</w:t>
      </w:r>
      <w:r>
        <w:rPr>
          <w:rFonts w:hint="default" w:ascii="Times New Roman" w:hAnsi="Times New Roman"/>
          <w:sz w:val="24"/>
          <w:szCs w:val="24"/>
          <w:lang w:val="hr-HR"/>
        </w:rPr>
        <w:t xml:space="preserve"> smatra da sa svojim znanjem može </w:t>
      </w:r>
      <w:r>
        <w:rPr>
          <w:rFonts w:hint="default"/>
          <w:sz w:val="24"/>
          <w:szCs w:val="24"/>
          <w:lang w:val="hr-HR"/>
        </w:rPr>
        <w:t>poboljšati rad škole na još veću razinu.</w:t>
      </w:r>
      <w:r>
        <w:rPr>
          <w:rFonts w:hint="default" w:ascii="Times New Roman" w:hAnsi="Times New Roman"/>
          <w:sz w:val="24"/>
          <w:szCs w:val="24"/>
          <w:lang w:val="hr-HR"/>
        </w:rPr>
        <w:t xml:space="preserve">  </w:t>
      </w:r>
      <w:r>
        <w:rPr>
          <w:rFonts w:hint="default" w:ascii="Times New Roman" w:hAnsi="Times New Roman" w:cs="Times New Roman"/>
          <w:sz w:val="24"/>
          <w:szCs w:val="24"/>
          <w:lang w:val="hr-HR"/>
        </w:rPr>
        <w:t xml:space="preserve">Kandidatkinja navodi misiju </w:t>
      </w:r>
      <w:r>
        <w:rPr>
          <w:rFonts w:hint="default" w:cs="Times New Roman"/>
          <w:sz w:val="24"/>
          <w:szCs w:val="24"/>
          <w:lang w:val="hr-HR"/>
        </w:rPr>
        <w:t>i</w:t>
      </w:r>
      <w:r>
        <w:rPr>
          <w:rFonts w:hint="default" w:ascii="Times New Roman" w:hAnsi="Times New Roman" w:cs="Times New Roman"/>
          <w:sz w:val="24"/>
          <w:szCs w:val="24"/>
          <w:lang w:val="hr-HR"/>
        </w:rPr>
        <w:t xml:space="preserve"> viziju škole kako će škola </w:t>
      </w:r>
      <w:r>
        <w:rPr>
          <w:rFonts w:hint="default" w:cs="Times New Roman"/>
          <w:sz w:val="24"/>
          <w:szCs w:val="24"/>
          <w:lang w:val="hr-HR"/>
        </w:rPr>
        <w:t>i</w:t>
      </w:r>
      <w:r>
        <w:rPr>
          <w:rFonts w:hint="default" w:ascii="Times New Roman" w:hAnsi="Times New Roman" w:cs="Times New Roman"/>
          <w:sz w:val="24"/>
          <w:szCs w:val="24"/>
          <w:lang w:val="hr-HR"/>
        </w:rPr>
        <w:t xml:space="preserve"> nadalje nastaviti raditi na projektima u suradnji sa svim sudionicima civilnog društva, kao što su Općina Donji Lapac sa kojom Škola već dugi niz godina ima jako dobru suradnju, Crvenim križem Donji Lapac, Policijom u vezi sa provođenjem preventivnih programa. Kandidatkinja navodi kako će škola i dalje provoditi i još povećati suradnju sa roditeljima jer roditelji su jako bitan faktor u odgojnoobrazovnom procesu, također navodi kako ukoliko postane ravnateljica će održati zajednički roditeljski sastanak kako bi se roditelji još više angažirali u odgojno obrazovni proces. Također navodi kako Škola ima problema sa pronalažanjem kadra is STEM predmeta, no da će se nastojati i na tome raditi kako bi privukla stručne učitelje. Kandidatkinja navodi kako će poticati učitelje i na napredovanje jer smatra da Škola ima vrlo kvalitetnih učitelja te također će se zalagati za usavršavanje učitelja kako preko stručnih skupova tako i ona osobno da nastavu u školi podigne na još veću razinu. Kandidatkinja Ljiljana Klobučar ravodi kako joj je u cilju što se tiče investicija obnoviti kuhinju školsku, povećati knjižnički fond knjižnice, opremiti kabinete učitelja kako sa pomagalima I potrošnim materijalom tako i sa dodatnim didaktičkim pomagalima. Također navodi kako se roditelji trebaju više angažirati oko aktivnosti u školi te poticati djecu na sudjelovanje u izvnnastavnim aktivnostima, te navodi kako se je škola nije uspjela prijaviti na projekt za financiranje izvannastavnih aktivnosti jer nije bilo interesa među djecom</w:t>
      </w:r>
      <w:r>
        <w:rPr>
          <w:rFonts w:hint="default" w:cs="Times New Roman"/>
          <w:sz w:val="24"/>
          <w:szCs w:val="24"/>
          <w:lang w:val="hr-HR"/>
        </w:rPr>
        <w:t>, kandidatkinja u svome planu navodi kako će se zalagati za osiguranvanje većih financijskih sredstava kako bi se škola obnovila iznutra, ako što je obnova zidova, energetska obnova</w:t>
      </w:r>
      <w:r>
        <w:rPr>
          <w:rFonts w:hint="default" w:ascii="Times New Roman" w:hAnsi="Times New Roman" w:cs="Times New Roman"/>
          <w:sz w:val="24"/>
          <w:szCs w:val="24"/>
          <w:lang w:val="hr-HR"/>
        </w:rPr>
        <w:t>.</w:t>
      </w:r>
      <w:r>
        <w:rPr>
          <w:rFonts w:hint="default" w:cs="Times New Roman"/>
          <w:sz w:val="24"/>
          <w:szCs w:val="24"/>
          <w:lang w:val="hr-HR"/>
        </w:rPr>
        <w:t xml:space="preserve"> Nakon izlaganje kandidatkinje riječ uzima predsjednica pita članove imaju li pitanja ili nadopuna na kandidatkinjino izlaganje. Pitanja i nadopuna nema te predsjednica zaključuje drugu točku dnevnoga reda. </w:t>
      </w:r>
    </w:p>
    <w:p w14:paraId="3F20BB9B">
      <w:pPr>
        <w:pStyle w:val="6"/>
        <w:numPr>
          <w:numId w:val="0"/>
        </w:numPr>
        <w:spacing w:after="0"/>
        <w:jc w:val="both"/>
        <w:rPr>
          <w:rFonts w:hint="default" w:cs="Times New Roman"/>
          <w:sz w:val="24"/>
          <w:szCs w:val="24"/>
          <w:lang w:val="hr-HR"/>
        </w:rPr>
      </w:pPr>
    </w:p>
    <w:p w14:paraId="247C2E1C">
      <w:pPr>
        <w:pStyle w:val="6"/>
        <w:numPr>
          <w:numId w:val="0"/>
        </w:numPr>
        <w:spacing w:after="0"/>
        <w:jc w:val="both"/>
        <w:rPr>
          <w:rStyle w:val="5"/>
          <w:rFonts w:hint="default"/>
          <w:lang w:val="hr-HR"/>
        </w:rPr>
      </w:pPr>
      <w:r>
        <w:rPr>
          <w:rFonts w:hint="default" w:cs="Times New Roman"/>
          <w:sz w:val="24"/>
          <w:szCs w:val="24"/>
          <w:lang w:val="hr-HR"/>
        </w:rPr>
        <w:t xml:space="preserve">Ad3.) </w:t>
      </w:r>
      <w:r>
        <w:rPr>
          <w:rStyle w:val="5"/>
          <w:rFonts w:hint="default"/>
          <w:lang w:val="hr-HR"/>
        </w:rPr>
        <w:t>Donošenje Odluke o izboru i imenovanju ravnatelja Osnovne škole Donji Lapac</w:t>
      </w:r>
    </w:p>
    <w:p w14:paraId="74DD446F">
      <w:pPr>
        <w:pStyle w:val="6"/>
        <w:numPr>
          <w:numId w:val="0"/>
        </w:numPr>
        <w:spacing w:after="0"/>
        <w:jc w:val="both"/>
        <w:rPr>
          <w:rStyle w:val="5"/>
          <w:rFonts w:hint="default"/>
          <w:lang w:val="hr-HR"/>
        </w:rPr>
      </w:pPr>
    </w:p>
    <w:p w14:paraId="1330FAD3">
      <w:pPr>
        <w:pStyle w:val="6"/>
        <w:numPr>
          <w:numId w:val="0"/>
        </w:numPr>
        <w:spacing w:after="0"/>
        <w:jc w:val="both"/>
        <w:rPr>
          <w:rStyle w:val="5"/>
          <w:rFonts w:hint="default"/>
          <w:lang w:val="hr-HR"/>
        </w:rPr>
      </w:pPr>
      <w:r>
        <w:rPr>
          <w:rStyle w:val="5"/>
          <w:rFonts w:hint="default"/>
          <w:lang w:val="hr-HR"/>
        </w:rPr>
        <w:t xml:space="preserve">Predsjednica čita treću točku dnevnoga reda, navodi članovima kako sada kada je obavljena druga točka dnevnoga reda, izlaganje plana rada kandidatkinje, predsjednica navodi kako je Školski odbor zaprimio Zaključke sa spomenutih sjednica te članove ukratko upoznava sa istima. Predsjednica čita Zaključke iz kojih je vidljivo sa je kandidatkinja na svim sjednicama dobila maksimalan broj glasova pristnih članova te nije bilo niti jednoga glasa protiv. Predsjednica navodi kako od strane radnika kandidatkinja ima jedan glas u Šk. Odboru, od strane Učiteljskog vijeća 2 glasa i od strane roditelja jedan glas, no članica koja je imenovana u Šk. Odbor od strane roditelja nije prisutna na sjednicu, tako da se taj glas gubi. Predsjednica pita članove imaju li pitanja ili nadopuna ili primjedbi, pitanja i primjedbi nema te predsjednica daje na glasovanje Donošenje Odluke o izboru i imenovanju ravnatelja Osnovne škole Donji Lapac. </w:t>
      </w:r>
    </w:p>
    <w:p w14:paraId="3D093008">
      <w:pPr>
        <w:pStyle w:val="6"/>
        <w:numPr>
          <w:numId w:val="0"/>
        </w:numPr>
        <w:spacing w:after="0"/>
        <w:jc w:val="both"/>
        <w:rPr>
          <w:rStyle w:val="5"/>
          <w:rFonts w:hint="default"/>
          <w:lang w:val="hr-HR"/>
        </w:rPr>
      </w:pPr>
    </w:p>
    <w:p w14:paraId="547B4201">
      <w:pPr>
        <w:pStyle w:val="6"/>
        <w:numPr>
          <w:numId w:val="0"/>
        </w:numPr>
        <w:spacing w:after="0"/>
        <w:jc w:val="both"/>
        <w:rPr>
          <w:rStyle w:val="5"/>
          <w:rFonts w:hint="default"/>
          <w:lang w:val="hr-HR"/>
        </w:rPr>
      </w:pPr>
      <w:r>
        <w:rPr>
          <w:rStyle w:val="5"/>
          <w:rFonts w:hint="default"/>
          <w:lang w:val="hr-HR"/>
        </w:rPr>
        <w:t xml:space="preserve">ODLUKA: Javnim dizanjem ruku Imenuje se kandidatkinja Ljiljana Klobučar dipl.uč.razredne nastave u zvanju izvrsne savjetnice za ravnatelja Osnovne škole Donji Lapac na rok od 5 godina, a mandat istoj počinje teći 01.09.2026. godine. Ova Odluka jednoglasno je donešena sa 5 javnih glasova. </w:t>
      </w:r>
    </w:p>
    <w:p w14:paraId="24181391">
      <w:pPr>
        <w:pStyle w:val="6"/>
        <w:numPr>
          <w:numId w:val="0"/>
        </w:numPr>
        <w:spacing w:after="0"/>
        <w:jc w:val="both"/>
        <w:rPr>
          <w:rStyle w:val="5"/>
          <w:rFonts w:hint="default"/>
          <w:lang w:val="hr-HR"/>
        </w:rPr>
      </w:pPr>
    </w:p>
    <w:p w14:paraId="6E96CAAD">
      <w:pPr>
        <w:pStyle w:val="6"/>
        <w:numPr>
          <w:numId w:val="0"/>
        </w:numPr>
        <w:spacing w:after="0"/>
        <w:jc w:val="both"/>
        <w:rPr>
          <w:rStyle w:val="5"/>
          <w:rFonts w:hint="default"/>
          <w:lang w:val="hr-HR"/>
        </w:rPr>
      </w:pPr>
      <w:r>
        <w:rPr>
          <w:rStyle w:val="5"/>
          <w:rFonts w:hint="default"/>
          <w:lang w:val="hr-HR"/>
        </w:rPr>
        <w:t xml:space="preserve">Riječ uzima predsjednica Školskog odbora te u svoje ime ali i ime Školskog odbora Oš Donji Lapac čestita kandidatkinji. Pita članove imaju li pitanja ili nadopuna, pitanja i nadopuna nema, te predsjednica zaključuje treću točku dnevnoga reda. </w:t>
      </w:r>
    </w:p>
    <w:p w14:paraId="320D2EEB">
      <w:pPr>
        <w:pStyle w:val="6"/>
        <w:numPr>
          <w:numId w:val="0"/>
        </w:numPr>
        <w:spacing w:after="0"/>
        <w:jc w:val="both"/>
        <w:rPr>
          <w:rStyle w:val="5"/>
          <w:rFonts w:hint="default"/>
          <w:lang w:val="hr-HR"/>
        </w:rPr>
      </w:pPr>
    </w:p>
    <w:p w14:paraId="3BCDC8D5">
      <w:pPr>
        <w:pStyle w:val="6"/>
        <w:numPr>
          <w:numId w:val="0"/>
        </w:numPr>
        <w:spacing w:after="0"/>
        <w:jc w:val="both"/>
        <w:rPr>
          <w:rStyle w:val="5"/>
          <w:rFonts w:hint="default"/>
          <w:lang w:val="hr-HR"/>
        </w:rPr>
      </w:pPr>
      <w:r>
        <w:rPr>
          <w:rStyle w:val="5"/>
          <w:rFonts w:hint="default"/>
          <w:lang w:val="hr-HR"/>
        </w:rPr>
        <w:t>Ad4.) Možebitno</w:t>
      </w:r>
    </w:p>
    <w:p w14:paraId="37F70F14">
      <w:pPr>
        <w:pStyle w:val="6"/>
        <w:numPr>
          <w:numId w:val="0"/>
        </w:numPr>
        <w:spacing w:after="0"/>
        <w:jc w:val="both"/>
        <w:rPr>
          <w:rStyle w:val="5"/>
          <w:rFonts w:hint="default"/>
          <w:lang w:val="hr-HR"/>
        </w:rPr>
      </w:pPr>
    </w:p>
    <w:p w14:paraId="315B33D8">
      <w:pPr>
        <w:pStyle w:val="6"/>
        <w:numPr>
          <w:numId w:val="0"/>
        </w:numPr>
        <w:spacing w:after="0"/>
        <w:jc w:val="both"/>
        <w:rPr>
          <w:rStyle w:val="5"/>
          <w:rFonts w:hint="default"/>
          <w:lang w:val="hr-HR"/>
        </w:rPr>
      </w:pPr>
      <w:r>
        <w:rPr>
          <w:rStyle w:val="5"/>
          <w:rFonts w:hint="default"/>
          <w:lang w:val="hr-HR"/>
        </w:rPr>
        <w:t xml:space="preserve">Predsjednica čita četvrtu točku dnevnoga reda, pita članove imaju li što za dodati, riječ uzima ravnatelj navodi članovima kako planira održati oproštajni domjenak u vezi odlaska u mirovinu 31.08.2026. godine, te da će se navedeni domjenak održati 01.09.2026. godine te poziva sve članove da nazoče istome, te navodi kako mu je bilo zadovljstvo raditi preko trideset godina na radnome mjestu ravnatelja Osnovne škole Donji Lapac, također se zahvaljuje trenutnome sastavu Školskog odbora na suradnji. Riječ uzima predsjednica Školskog odbora zahvaljuje se ravnatelju na suradnji, također članovi Školskog odbora poželili su ravnatelju Marku Matiću sretan odlazak u mirovinu. Predsjednica pita članove imaju li još što za dodati, pitanja ili nadopuna, pitanja i nadopuna nema te predsjednica zaključuje četvrtu točku dnevnoga reda i sjednicu. </w:t>
      </w:r>
    </w:p>
    <w:p w14:paraId="42AFA7DD">
      <w:pPr>
        <w:pStyle w:val="6"/>
        <w:numPr>
          <w:numId w:val="0"/>
        </w:numPr>
        <w:spacing w:after="0"/>
        <w:jc w:val="both"/>
        <w:rPr>
          <w:rStyle w:val="5"/>
          <w:rFonts w:hint="default"/>
          <w:lang w:val="hr-HR"/>
        </w:rPr>
      </w:pPr>
      <w:r>
        <w:rPr>
          <w:rStyle w:val="5"/>
          <w:rFonts w:hint="default"/>
          <w:lang w:val="hr-HR"/>
        </w:rPr>
        <w:br w:type="textWrapping"/>
      </w:r>
      <w:r>
        <w:rPr>
          <w:rStyle w:val="5"/>
          <w:rFonts w:hint="default"/>
          <w:lang w:val="hr-HR"/>
        </w:rPr>
        <w:t xml:space="preserve">Sjednica je završila u 13:40 sati. </w:t>
      </w:r>
    </w:p>
    <w:p w14:paraId="23B896A7">
      <w:pPr>
        <w:pStyle w:val="6"/>
        <w:numPr>
          <w:numId w:val="0"/>
        </w:numPr>
        <w:spacing w:after="0"/>
        <w:jc w:val="both"/>
        <w:rPr>
          <w:rStyle w:val="5"/>
          <w:rFonts w:hint="default"/>
          <w:lang w:val="hr-HR"/>
        </w:rPr>
      </w:pPr>
    </w:p>
    <w:p w14:paraId="792E7B7A">
      <w:pPr>
        <w:pStyle w:val="6"/>
        <w:numPr>
          <w:numId w:val="0"/>
        </w:numPr>
        <w:spacing w:after="0"/>
        <w:jc w:val="both"/>
        <w:rPr>
          <w:rStyle w:val="5"/>
          <w:rFonts w:hint="default"/>
          <w:lang w:val="hr-HR"/>
        </w:rPr>
      </w:pPr>
    </w:p>
    <w:p w14:paraId="25716B05">
      <w:pPr>
        <w:pStyle w:val="6"/>
        <w:numPr>
          <w:numId w:val="0"/>
        </w:numPr>
        <w:spacing w:after="0"/>
        <w:jc w:val="both"/>
        <w:rPr>
          <w:rStyle w:val="5"/>
          <w:rFonts w:hint="default"/>
          <w:lang w:val="hr-HR"/>
        </w:rPr>
      </w:pPr>
      <w:r>
        <w:rPr>
          <w:rStyle w:val="5"/>
          <w:rFonts w:hint="default"/>
          <w:lang w:val="hr-HR"/>
        </w:rPr>
        <w:t>Zapisničar:</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Predsjednica Školskog odbora:</w:t>
      </w:r>
    </w:p>
    <w:p w14:paraId="4C17092F">
      <w:pPr>
        <w:pStyle w:val="6"/>
        <w:numPr>
          <w:numId w:val="0"/>
        </w:numPr>
        <w:spacing w:after="0"/>
        <w:jc w:val="both"/>
        <w:rPr>
          <w:rStyle w:val="5"/>
          <w:rFonts w:hint="default"/>
          <w:lang w:val="hr-HR"/>
        </w:rPr>
      </w:pPr>
    </w:p>
    <w:p w14:paraId="602FFC45">
      <w:pPr>
        <w:pStyle w:val="6"/>
        <w:numPr>
          <w:numId w:val="0"/>
        </w:numPr>
        <w:spacing w:after="0"/>
        <w:jc w:val="both"/>
        <w:rPr>
          <w:rStyle w:val="5"/>
          <w:rFonts w:hint="default"/>
          <w:lang w:val="hr-HR"/>
        </w:rPr>
      </w:pPr>
      <w:r>
        <w:rPr>
          <w:rStyle w:val="5"/>
          <w:rFonts w:hint="default"/>
          <w:lang w:val="hr-HR"/>
        </w:rPr>
        <w:t xml:space="preserve">Zlatko Brnjas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
      </w:r>
      <w:r>
        <w:rPr>
          <w:rStyle w:val="5"/>
          <w:rFonts w:hint="default"/>
          <w:lang w:val="hr-HR"/>
        </w:rPr>
        <w:tab/>
        <w:t>Olivera Mazija</w:t>
      </w:r>
      <w:bookmarkStart w:id="1" w:name="_GoBack"/>
      <w:bookmarkEnd w:id="1"/>
    </w:p>
    <w:p w14:paraId="10A68CD7">
      <w:pPr>
        <w:pStyle w:val="6"/>
        <w:numPr>
          <w:numId w:val="0"/>
        </w:numPr>
        <w:spacing w:after="0"/>
        <w:jc w:val="both"/>
        <w:rPr>
          <w:rFonts w:hint="default" w:cs="Times New Roman"/>
          <w:sz w:val="24"/>
          <w:szCs w:val="24"/>
          <w:lang w:val="hr-HR"/>
        </w:rPr>
      </w:pPr>
    </w:p>
    <w:p w14:paraId="7AE9BD89">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EE"/>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Arial Unicode MS">
    <w:panose1 w:val="020B0604020202020204"/>
    <w:charset w:val="86"/>
    <w:family w:val="roman"/>
    <w:pitch w:val="default"/>
    <w:sig w:usb0="FFFFFFFF" w:usb1="E9FFFFFF" w:usb2="0000003F" w:usb3="00000000" w:csb0="603F01FF" w:csb1="FFFF0000"/>
  </w:font>
  <w:font w:name="Times New Roman Regular">
    <w:panose1 w:val="02020503050405090304"/>
    <w:charset w:val="00"/>
    <w:family w:val="auto"/>
    <w:pitch w:val="default"/>
    <w:sig w:usb0="E0000AFF" w:usb1="00007843" w:usb2="00000001" w:usb3="00000000" w:csb0="400001BF" w:csb1="DFF70000"/>
  </w:font>
  <w:font w:name="TimesNewRomanPSMT">
    <w:panose1 w:val="02020503050405090304"/>
    <w:charset w:val="38"/>
    <w:family w:val="roman"/>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6AD2C"/>
    <w:multiLevelType w:val="multilevel"/>
    <w:tmpl w:val="27D6AD2C"/>
    <w:lvl w:ilvl="0" w:tentative="0">
      <w:start w:val="1"/>
      <w:numFmt w:val="decimal"/>
      <w:lvlText w:val="%1."/>
      <w:lvlJc w:val="left"/>
      <w:pPr>
        <w:ind w:left="792" w:hanging="432"/>
      </w:pPr>
      <w:rPr>
        <w:caps w:val="0"/>
        <w:smallCaps w:val="0"/>
        <w:strike w:val="0"/>
        <w:dstrike w:val="0"/>
        <w:spacing w:val="0"/>
        <w:w w:val="100"/>
        <w:kern w:val="0"/>
        <w:position w:val="0"/>
        <w:sz w:val="20"/>
        <w:szCs w:val="24"/>
        <w:vertAlign w:val="baseline"/>
      </w:rPr>
    </w:lvl>
    <w:lvl w:ilvl="1" w:tentative="0">
      <w:start w:val="1"/>
      <w:numFmt w:val="lowerLetter"/>
      <w:lvlText w:val="%2."/>
      <w:lvlJc w:val="left"/>
      <w:pPr>
        <w:ind w:left="1512" w:hanging="432"/>
      </w:pPr>
      <w:rPr>
        <w:caps w:val="0"/>
        <w:smallCaps w:val="0"/>
        <w:strike w:val="0"/>
        <w:dstrike w:val="0"/>
        <w:spacing w:val="0"/>
        <w:w w:val="100"/>
        <w:kern w:val="0"/>
        <w:position w:val="0"/>
        <w:sz w:val="24"/>
        <w:szCs w:val="24"/>
        <w:vertAlign w:val="baseline"/>
      </w:rPr>
    </w:lvl>
    <w:lvl w:ilvl="2" w:tentative="0">
      <w:start w:val="1"/>
      <w:numFmt w:val="lowerRoman"/>
      <w:lvlText w:val="%3."/>
      <w:lvlJc w:val="left"/>
      <w:pPr>
        <w:ind w:left="2220" w:hanging="360"/>
      </w:pPr>
      <w:rPr>
        <w:caps w:val="0"/>
        <w:smallCaps w:val="0"/>
        <w:strike w:val="0"/>
        <w:dstrike w:val="0"/>
        <w:spacing w:val="0"/>
        <w:w w:val="100"/>
        <w:kern w:val="0"/>
        <w:position w:val="0"/>
        <w:sz w:val="24"/>
        <w:szCs w:val="24"/>
        <w:vertAlign w:val="baseline"/>
      </w:rPr>
    </w:lvl>
    <w:lvl w:ilvl="3" w:tentative="0">
      <w:start w:val="1"/>
      <w:numFmt w:val="decimal"/>
      <w:lvlText w:val="%4."/>
      <w:lvlJc w:val="left"/>
      <w:pPr>
        <w:ind w:left="2952" w:hanging="432"/>
      </w:pPr>
      <w:rPr>
        <w:caps w:val="0"/>
        <w:smallCaps w:val="0"/>
        <w:strike w:val="0"/>
        <w:dstrike w:val="0"/>
        <w:spacing w:val="0"/>
        <w:w w:val="100"/>
        <w:kern w:val="0"/>
        <w:position w:val="0"/>
        <w:sz w:val="24"/>
        <w:szCs w:val="24"/>
        <w:vertAlign w:val="baseline"/>
      </w:rPr>
    </w:lvl>
    <w:lvl w:ilvl="4" w:tentative="0">
      <w:start w:val="1"/>
      <w:numFmt w:val="lowerLetter"/>
      <w:lvlText w:val="%5."/>
      <w:lvlJc w:val="left"/>
      <w:pPr>
        <w:ind w:left="3672" w:hanging="432"/>
      </w:pPr>
      <w:rPr>
        <w:caps w:val="0"/>
        <w:smallCaps w:val="0"/>
        <w:strike w:val="0"/>
        <w:dstrike w:val="0"/>
        <w:spacing w:val="0"/>
        <w:w w:val="100"/>
        <w:kern w:val="0"/>
        <w:position w:val="0"/>
        <w:sz w:val="24"/>
        <w:szCs w:val="24"/>
        <w:vertAlign w:val="baseline"/>
      </w:rPr>
    </w:lvl>
    <w:lvl w:ilvl="5" w:tentative="0">
      <w:start w:val="1"/>
      <w:numFmt w:val="lowerRoman"/>
      <w:lvlText w:val="%6."/>
      <w:lvlJc w:val="left"/>
      <w:pPr>
        <w:ind w:left="4380" w:hanging="360"/>
      </w:pPr>
      <w:rPr>
        <w:caps w:val="0"/>
        <w:smallCaps w:val="0"/>
        <w:strike w:val="0"/>
        <w:dstrike w:val="0"/>
        <w:spacing w:val="0"/>
        <w:w w:val="100"/>
        <w:kern w:val="0"/>
        <w:position w:val="0"/>
        <w:sz w:val="24"/>
        <w:szCs w:val="24"/>
        <w:vertAlign w:val="baseline"/>
      </w:rPr>
    </w:lvl>
    <w:lvl w:ilvl="6" w:tentative="0">
      <w:start w:val="1"/>
      <w:numFmt w:val="decimal"/>
      <w:lvlText w:val="%7."/>
      <w:lvlJc w:val="left"/>
      <w:pPr>
        <w:ind w:left="5112" w:hanging="432"/>
      </w:pPr>
      <w:rPr>
        <w:caps w:val="0"/>
        <w:smallCaps w:val="0"/>
        <w:strike w:val="0"/>
        <w:dstrike w:val="0"/>
        <w:spacing w:val="0"/>
        <w:w w:val="100"/>
        <w:kern w:val="0"/>
        <w:position w:val="0"/>
        <w:sz w:val="24"/>
        <w:szCs w:val="24"/>
        <w:vertAlign w:val="baseline"/>
      </w:rPr>
    </w:lvl>
    <w:lvl w:ilvl="7" w:tentative="0">
      <w:start w:val="1"/>
      <w:numFmt w:val="lowerLetter"/>
      <w:lvlText w:val="%8."/>
      <w:lvlJc w:val="left"/>
      <w:pPr>
        <w:ind w:left="5832" w:hanging="432"/>
      </w:pPr>
      <w:rPr>
        <w:caps w:val="0"/>
        <w:smallCaps w:val="0"/>
        <w:strike w:val="0"/>
        <w:dstrike w:val="0"/>
        <w:spacing w:val="0"/>
        <w:w w:val="100"/>
        <w:kern w:val="0"/>
        <w:position w:val="0"/>
        <w:sz w:val="24"/>
        <w:szCs w:val="24"/>
        <w:vertAlign w:val="baseline"/>
      </w:rPr>
    </w:lvl>
    <w:lvl w:ilvl="8" w:tentative="0">
      <w:start w:val="1"/>
      <w:numFmt w:val="lowerRoman"/>
      <w:lvlText w:val="%9."/>
      <w:lvlJc w:val="left"/>
      <w:pPr>
        <w:ind w:left="6540" w:hanging="360"/>
      </w:pPr>
      <w:rPr>
        <w:caps w:val="0"/>
        <w:smallCaps w:val="0"/>
        <w:strike w:val="0"/>
        <w:dstrike w:val="0"/>
        <w:spacing w:val="0"/>
        <w:w w:val="100"/>
        <w:kern w:val="0"/>
        <w:position w:val="0"/>
        <w:sz w:val="24"/>
        <w:szCs w:val="24"/>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7743D"/>
    <w:rsid w:val="57D77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4">
    <w:name w:val="Tijelo"/>
    <w:qFormat/>
    <w:uiPriority w:val="0"/>
    <w:rPr>
      <w:rFonts w:ascii="Times New Roman" w:hAnsi="Times New Roman" w:eastAsia="Arial Unicode MS" w:cs="Arial Unicode MS"/>
      <w:color w:val="000000"/>
      <w:kern w:val="2"/>
      <w:sz w:val="24"/>
      <w:szCs w:val="24"/>
      <w:lang w:val="hr-HR" w:eastAsia="zh-CN" w:bidi="hi-IN"/>
    </w:rPr>
  </w:style>
  <w:style w:type="character" w:customStyle="1" w:styleId="5">
    <w:name w:val="Bez"/>
    <w:basedOn w:val="2"/>
    <w:qFormat/>
    <w:uiPriority w:val="0"/>
  </w:style>
  <w:style w:type="paragraph" w:styleId="6">
    <w:name w:val="List Paragraph"/>
    <w:qFormat/>
    <w:uiPriority w:val="0"/>
    <w:pPr>
      <w:spacing w:after="160"/>
      <w:ind w:left="720"/>
    </w:pPr>
    <w:rPr>
      <w:rFonts w:ascii="Times New Roman" w:hAnsi="Times New Roman" w:eastAsia="Arial Unicode MS" w:cs="Arial Unicode MS"/>
      <w:color w:val="000000"/>
      <w:kern w:val="2"/>
      <w:sz w:val="24"/>
      <w:szCs w:val="24"/>
      <w:lang w:val="it-IT" w:eastAsia="zh-CN" w:bidi="hi-I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25</TotalTime>
  <ScaleCrop>false</ScaleCrop>
  <LinksUpToDate>false</LinksUpToDate>
  <CharactersWithSpaces>0</CharactersWithSpaces>
  <Application>WPS Office_12.1.22533.22533_F1E327BC-269C-435d-A152-05C5408002CA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2026-06-16T20:48:00Z</dcterms:created>
  <dc:creator>zlatkobrnjas</dc:creator>
  <cp:lastModifiedBy>zlatkobrnjas</cp:lastModifiedBy>
  <dcterms:modified xsi:type="dcterms:W3CDTF">2026-06-16T21:27:08Z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1033-12.1.22533.22533</vt:lpwstr>
  </property>
  <property fmtid="{D5CDD505-2E9C-101B-9397-08002B2CF9AE}" pid="3" name="ICV">
    <vt:lpwstr>B05F28C440B4B451679A316ABF14D04B_41</vt:lpwstr>
  </property>
</Properties>
</file>